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F597E1" w14:textId="1D9D457D"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21785C">
        <w:t>7</w:t>
      </w:r>
      <w:r w:rsidRPr="00CE0424">
        <w:tab/>
      </w:r>
      <w:r w:rsidR="005A44F8" w:rsidRPr="00343E91">
        <w:rPr>
          <w:sz w:val="32"/>
          <w:szCs w:val="32"/>
        </w:rPr>
        <w:t>R2-19</w:t>
      </w:r>
      <w:r w:rsidR="00343E91" w:rsidRPr="00343E91">
        <w:rPr>
          <w:sz w:val="32"/>
          <w:szCs w:val="32"/>
        </w:rPr>
        <w:t>10127</w:t>
      </w:r>
    </w:p>
    <w:p w14:paraId="73D03A39" w14:textId="77777777" w:rsidR="00E90E49" w:rsidRPr="0015733E" w:rsidRDefault="0021785C" w:rsidP="00311702">
      <w:pPr>
        <w:pStyle w:val="3GPPHeader"/>
        <w:rPr>
          <w:lang w:val="en-US"/>
        </w:rPr>
      </w:pPr>
      <w:r w:rsidRPr="0015733E">
        <w:rPr>
          <w:lang w:val="en-US"/>
        </w:rPr>
        <w:t>Prague</w:t>
      </w:r>
      <w:r w:rsidR="00EC4447" w:rsidRPr="0015733E">
        <w:rPr>
          <w:lang w:val="en-US"/>
        </w:rPr>
        <w:t xml:space="preserve">, </w:t>
      </w:r>
      <w:r w:rsidRPr="0015733E">
        <w:rPr>
          <w:lang w:val="en-US"/>
        </w:rPr>
        <w:t>Czech Republic</w:t>
      </w:r>
      <w:r w:rsidR="00EC4447" w:rsidRPr="0015733E">
        <w:rPr>
          <w:lang w:val="en-US"/>
        </w:rPr>
        <w:t>,</w:t>
      </w:r>
      <w:r w:rsidR="00126758" w:rsidRPr="0015733E">
        <w:rPr>
          <w:lang w:val="en-US"/>
        </w:rPr>
        <w:t xml:space="preserve"> </w:t>
      </w:r>
      <w:r w:rsidRPr="0015733E">
        <w:rPr>
          <w:lang w:val="en-US"/>
        </w:rPr>
        <w:t>26</w:t>
      </w:r>
      <w:r w:rsidR="00EC4447" w:rsidRPr="0015733E">
        <w:rPr>
          <w:vertAlign w:val="superscript"/>
          <w:lang w:val="en-US"/>
        </w:rPr>
        <w:t>th</w:t>
      </w:r>
      <w:r w:rsidR="00EC4447" w:rsidRPr="0015733E">
        <w:rPr>
          <w:lang w:val="en-US"/>
        </w:rPr>
        <w:t xml:space="preserve"> – </w:t>
      </w:r>
      <w:r w:rsidRPr="0015733E">
        <w:rPr>
          <w:lang w:val="en-US"/>
        </w:rPr>
        <w:t>30</w:t>
      </w:r>
      <w:r w:rsidR="00EC4447" w:rsidRPr="0015733E">
        <w:rPr>
          <w:vertAlign w:val="superscript"/>
          <w:lang w:val="en-US"/>
        </w:rPr>
        <w:t>th</w:t>
      </w:r>
      <w:r w:rsidR="00EC4447" w:rsidRPr="0015733E">
        <w:rPr>
          <w:lang w:val="en-US"/>
        </w:rPr>
        <w:t xml:space="preserve"> </w:t>
      </w:r>
      <w:r w:rsidRPr="0015733E">
        <w:rPr>
          <w:lang w:val="en-US"/>
        </w:rPr>
        <w:t xml:space="preserve">August </w:t>
      </w:r>
      <w:r w:rsidR="00126758" w:rsidRPr="0015733E">
        <w:rPr>
          <w:lang w:val="en-US"/>
        </w:rPr>
        <w:t>2019</w:t>
      </w:r>
    </w:p>
    <w:p w14:paraId="16569259" w14:textId="77777777" w:rsidR="00E90E49" w:rsidRPr="0015733E" w:rsidRDefault="00E90E49" w:rsidP="00357380">
      <w:pPr>
        <w:pStyle w:val="3GPPHeader"/>
        <w:rPr>
          <w:lang w:val="en-US"/>
        </w:rPr>
      </w:pPr>
    </w:p>
    <w:p w14:paraId="12391AB4" w14:textId="5BB6DFFA" w:rsidR="00E90E49" w:rsidRPr="00AB1646" w:rsidRDefault="00E90E49" w:rsidP="00311702">
      <w:pPr>
        <w:pStyle w:val="3GPPHeader"/>
        <w:rPr>
          <w:sz w:val="22"/>
        </w:rPr>
      </w:pPr>
      <w:r w:rsidRPr="00AB1646">
        <w:rPr>
          <w:sz w:val="22"/>
        </w:rPr>
        <w:t>Agenda Item:</w:t>
      </w:r>
      <w:r w:rsidRPr="00AB1646">
        <w:rPr>
          <w:sz w:val="22"/>
        </w:rPr>
        <w:tab/>
      </w:r>
      <w:r w:rsidR="00343E91">
        <w:rPr>
          <w:sz w:val="22"/>
        </w:rPr>
        <w:t>11.21</w:t>
      </w:r>
    </w:p>
    <w:p w14:paraId="33C231F9" w14:textId="77777777" w:rsidR="00E90E49" w:rsidRPr="0015733E" w:rsidRDefault="003D3C45" w:rsidP="00F64C2B">
      <w:pPr>
        <w:pStyle w:val="3GPPHeader"/>
        <w:rPr>
          <w:sz w:val="22"/>
          <w:lang w:val="en-US"/>
        </w:rPr>
      </w:pPr>
      <w:r w:rsidRPr="0015733E">
        <w:rPr>
          <w:sz w:val="22"/>
          <w:lang w:val="en-US"/>
        </w:rPr>
        <w:t>Source:</w:t>
      </w:r>
      <w:r w:rsidR="00E90E49" w:rsidRPr="0015733E">
        <w:rPr>
          <w:sz w:val="22"/>
          <w:lang w:val="en-US"/>
        </w:rPr>
        <w:tab/>
      </w:r>
      <w:r w:rsidR="00F64C2B" w:rsidRPr="0015733E">
        <w:rPr>
          <w:sz w:val="22"/>
          <w:lang w:val="en-US"/>
        </w:rPr>
        <w:t>Ericsson</w:t>
      </w:r>
    </w:p>
    <w:p w14:paraId="3C03FB58" w14:textId="77777777" w:rsidR="00E90E49" w:rsidRPr="0015733E" w:rsidRDefault="003D3C45" w:rsidP="00311702">
      <w:pPr>
        <w:pStyle w:val="3GPPHeader"/>
        <w:rPr>
          <w:sz w:val="22"/>
          <w:lang w:val="en-US"/>
        </w:rPr>
      </w:pPr>
      <w:r w:rsidRPr="0015733E">
        <w:rPr>
          <w:sz w:val="22"/>
          <w:lang w:val="en-US"/>
        </w:rPr>
        <w:t>Title:</w:t>
      </w:r>
      <w:r w:rsidR="00E90E49" w:rsidRPr="0015733E">
        <w:rPr>
          <w:sz w:val="22"/>
          <w:lang w:val="en-US"/>
        </w:rPr>
        <w:tab/>
      </w:r>
      <w:r w:rsidR="005A44F8" w:rsidRPr="0015733E">
        <w:rPr>
          <w:sz w:val="22"/>
          <w:lang w:val="en-US"/>
        </w:rPr>
        <w:t>Discussion regarding on-demand SI procedure</w:t>
      </w:r>
    </w:p>
    <w:p w14:paraId="7FCE294B" w14:textId="77777777" w:rsidR="00E90E49" w:rsidRPr="00B81C42" w:rsidRDefault="00E90E49" w:rsidP="00D546FF">
      <w:pPr>
        <w:pStyle w:val="3GPPHeader"/>
        <w:rPr>
          <w:sz w:val="22"/>
        </w:rPr>
      </w:pPr>
      <w:r w:rsidRPr="00B81C42">
        <w:rPr>
          <w:sz w:val="22"/>
        </w:rPr>
        <w:t>Document for:</w:t>
      </w:r>
      <w:r w:rsidRPr="00B81C42">
        <w:rPr>
          <w:sz w:val="22"/>
        </w:rPr>
        <w:tab/>
      </w:r>
      <w:r w:rsidRPr="00343E91">
        <w:rPr>
          <w:sz w:val="22"/>
        </w:rPr>
        <w:t>Discussion, Decision</w:t>
      </w:r>
    </w:p>
    <w:p w14:paraId="231329A5" w14:textId="77777777" w:rsidR="00E90E49" w:rsidRPr="00B81C42" w:rsidRDefault="00E90E49" w:rsidP="00E90E49"/>
    <w:p w14:paraId="31315B1C" w14:textId="77777777" w:rsidR="00E90E49" w:rsidRPr="00CE0424" w:rsidRDefault="00230D18" w:rsidP="00CE0424">
      <w:pPr>
        <w:pStyle w:val="Heading1"/>
      </w:pPr>
      <w:r>
        <w:t>1</w:t>
      </w:r>
      <w:r>
        <w:tab/>
      </w:r>
      <w:r w:rsidR="00E90E49" w:rsidRPr="00CE0424">
        <w:t>Introduction</w:t>
      </w:r>
    </w:p>
    <w:p w14:paraId="4D81158A" w14:textId="0A1F8AFD" w:rsidR="00477768" w:rsidRPr="0015733E" w:rsidRDefault="005A44F8" w:rsidP="00CE0424">
      <w:pPr>
        <w:pStyle w:val="BodyText"/>
        <w:rPr>
          <w:lang w:val="en-US"/>
        </w:rPr>
      </w:pPr>
      <w:r w:rsidRPr="0015733E">
        <w:rPr>
          <w:lang w:val="en-US"/>
        </w:rPr>
        <w:t>As described in 3GPP TS 38.331</w:t>
      </w:r>
      <w:r w:rsidR="00632974" w:rsidRPr="0015733E">
        <w:rPr>
          <w:lang w:val="en-US"/>
        </w:rPr>
        <w:t xml:space="preserve"> </w:t>
      </w:r>
      <w:r w:rsidR="00632974">
        <w:fldChar w:fldCharType="begin"/>
      </w:r>
      <w:r w:rsidR="00632974" w:rsidRPr="0015733E">
        <w:rPr>
          <w:lang w:val="en-US"/>
        </w:rPr>
        <w:instrText xml:space="preserve"> REF _Ref174151459 \r \h </w:instrText>
      </w:r>
      <w:r w:rsidR="00632974">
        <w:fldChar w:fldCharType="separate"/>
      </w:r>
      <w:r w:rsidR="00632974" w:rsidRPr="0015733E">
        <w:rPr>
          <w:lang w:val="en-US"/>
        </w:rPr>
        <w:t>[1]</w:t>
      </w:r>
      <w:r w:rsidR="00632974">
        <w:fldChar w:fldCharType="end"/>
      </w:r>
      <w:r w:rsidRPr="0015733E">
        <w:rPr>
          <w:lang w:val="en-US"/>
        </w:rPr>
        <w:t>, in NR</w:t>
      </w:r>
      <w:r w:rsidR="007C5420" w:rsidRPr="0015733E">
        <w:rPr>
          <w:lang w:val="en-US"/>
        </w:rPr>
        <w:t xml:space="preserve">, it </w:t>
      </w:r>
      <w:r w:rsidRPr="0015733E">
        <w:rPr>
          <w:lang w:val="en-US"/>
        </w:rPr>
        <w:t>is possible to deliver on-demand system information to UEs regardless of the RRC state on which they are operating (e.g., RRC_CONNECTED, RRC_IDLE, or RRC_INACTIVE).</w:t>
      </w:r>
    </w:p>
    <w:p w14:paraId="6C243D33" w14:textId="5C1C6201" w:rsidR="005A44F8" w:rsidRPr="0015733E" w:rsidRDefault="005A44F8" w:rsidP="00CE0424">
      <w:pPr>
        <w:pStyle w:val="BodyText"/>
        <w:rPr>
          <w:lang w:val="en-US"/>
        </w:rPr>
      </w:pPr>
      <w:r w:rsidRPr="0015733E">
        <w:rPr>
          <w:lang w:val="en-US"/>
        </w:rPr>
        <w:t>Since this RRC procedure may impact different 3GPP WIs, in this contribution we illustrate the general principles that can be adopted and what standardization efforts are required.</w:t>
      </w:r>
    </w:p>
    <w:p w14:paraId="454CC736" w14:textId="77777777" w:rsidR="004000E8" w:rsidRDefault="00230D18" w:rsidP="00CE0424">
      <w:pPr>
        <w:pStyle w:val="Heading1"/>
      </w:pPr>
      <w:bookmarkStart w:id="0" w:name="_Ref178064866"/>
      <w:r>
        <w:t>2</w:t>
      </w:r>
      <w:r>
        <w:tab/>
      </w:r>
      <w:r w:rsidR="004000E8" w:rsidRPr="00CE0424">
        <w:t>Discussion</w:t>
      </w:r>
      <w:bookmarkEnd w:id="0"/>
    </w:p>
    <w:p w14:paraId="369F9CE9" w14:textId="709A083B" w:rsidR="0064515C" w:rsidRPr="0064515C" w:rsidRDefault="0064515C" w:rsidP="0064515C">
      <w:pPr>
        <w:pStyle w:val="Heading2"/>
      </w:pPr>
      <w:r>
        <w:t>2.1</w:t>
      </w:r>
      <w:r>
        <w:tab/>
        <w:t>On-demand SI request in RRC_CONNECTED</w:t>
      </w:r>
    </w:p>
    <w:p w14:paraId="2D833BDC" w14:textId="77777777" w:rsidR="005A44F8" w:rsidRPr="0015733E" w:rsidRDefault="005A44F8" w:rsidP="005A44F8">
      <w:pPr>
        <w:pStyle w:val="BodyText"/>
        <w:rPr>
          <w:lang w:val="en-US"/>
        </w:rPr>
      </w:pPr>
      <w:r w:rsidRPr="0015733E">
        <w:rPr>
          <w:lang w:val="en-US"/>
        </w:rPr>
        <w:t xml:space="preserve">In NR, </w:t>
      </w:r>
      <w:r w:rsidR="00775BA3" w:rsidRPr="0015733E">
        <w:rPr>
          <w:lang w:val="en-US"/>
        </w:rPr>
        <w:t xml:space="preserve">in case a UE wants to request a particular SI, it has the opportunity to </w:t>
      </w:r>
      <w:r w:rsidR="00081FAC" w:rsidRPr="0015733E">
        <w:rPr>
          <w:lang w:val="en-US"/>
        </w:rPr>
        <w:t xml:space="preserve">do it via a dedicated </w:t>
      </w:r>
      <w:proofErr w:type="gramStart"/>
      <w:r w:rsidR="00081FAC" w:rsidRPr="0015733E">
        <w:rPr>
          <w:lang w:val="en-US"/>
        </w:rPr>
        <w:t>random access</w:t>
      </w:r>
      <w:proofErr w:type="gramEnd"/>
      <w:r w:rsidR="00081FAC" w:rsidRPr="0015733E">
        <w:rPr>
          <w:lang w:val="en-US"/>
        </w:rPr>
        <w:t xml:space="preserve"> preamble, or by </w:t>
      </w:r>
      <w:r w:rsidR="00775BA3" w:rsidRPr="0015733E">
        <w:rPr>
          <w:lang w:val="en-US"/>
        </w:rPr>
        <w:t>send</w:t>
      </w:r>
      <w:r w:rsidR="00081FAC" w:rsidRPr="0015733E">
        <w:rPr>
          <w:lang w:val="en-US"/>
        </w:rPr>
        <w:t>ing</w:t>
      </w:r>
      <w:r w:rsidR="00775BA3" w:rsidRPr="0015733E">
        <w:rPr>
          <w:lang w:val="en-US"/>
        </w:rPr>
        <w:t xml:space="preserve"> a system information request message (i.e., called </w:t>
      </w:r>
      <w:proofErr w:type="spellStart"/>
      <w:r w:rsidR="00775BA3" w:rsidRPr="0015733E">
        <w:rPr>
          <w:i/>
          <w:lang w:val="en-US"/>
        </w:rPr>
        <w:t>RRCSystemInfoRequest</w:t>
      </w:r>
      <w:proofErr w:type="spellEnd"/>
      <w:r w:rsidR="00775BA3" w:rsidRPr="0015733E">
        <w:rPr>
          <w:lang w:val="en-US"/>
        </w:rPr>
        <w:t>) to the network. I</w:t>
      </w:r>
      <w:r w:rsidR="00081FAC" w:rsidRPr="0015733E">
        <w:rPr>
          <w:lang w:val="en-US"/>
        </w:rPr>
        <w:t>f</w:t>
      </w:r>
      <w:r w:rsidR="00775BA3" w:rsidRPr="0015733E">
        <w:rPr>
          <w:lang w:val="en-US"/>
        </w:rPr>
        <w:t xml:space="preserve"> an acknowledgment for the system information request message is then received from lower layer, the UE proceed to acquire the system information message(s) following the normal procedure for acquiring a SI message as described in clause 5.2.2.3.2 of 3GPP TS 38.331.</w:t>
      </w:r>
    </w:p>
    <w:p w14:paraId="1E9C2736" w14:textId="77777777" w:rsidR="00775BA3" w:rsidRPr="0015733E" w:rsidRDefault="00775BA3" w:rsidP="005A44F8">
      <w:pPr>
        <w:pStyle w:val="BodyText"/>
        <w:rPr>
          <w:lang w:val="en-US"/>
        </w:rPr>
      </w:pPr>
    </w:p>
    <w:p w14:paraId="6799169C" w14:textId="6B95DED6" w:rsidR="00775BA3" w:rsidRDefault="00AF5093" w:rsidP="00775BA3">
      <w:pPr>
        <w:pStyle w:val="BodyText"/>
        <w:keepNext/>
        <w:jc w:val="center"/>
      </w:pPr>
      <w:r w:rsidRPr="00AB1A0A">
        <w:rPr>
          <w:noProof/>
        </w:rPr>
        <w:drawing>
          <wp:inline distT="0" distB="0" distL="0" distR="0" wp14:anchorId="500A1717" wp14:editId="4E5AFDD8">
            <wp:extent cx="2413000" cy="1905000"/>
            <wp:effectExtent l="0" t="0" r="0" b="0"/>
            <wp:docPr id="2" name="Object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
                    <pic:cNvPicPr>
                      <a:picLocks noGrp="1" noRot="1" noChangeAspect="1" noEditPoints="1" noAdjustHandles="1" noChangeArrowheads="1" noChangeShapeType="1" noCrop="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19035" cy="1909764"/>
                    </a:xfrm>
                    <a:prstGeom prst="rect">
                      <a:avLst/>
                    </a:prstGeom>
                    <a:noFill/>
                    <a:ln>
                      <a:noFill/>
                    </a:ln>
                  </pic:spPr>
                </pic:pic>
              </a:graphicData>
            </a:graphic>
          </wp:inline>
        </w:drawing>
      </w:r>
    </w:p>
    <w:p w14:paraId="77055043" w14:textId="77777777" w:rsidR="00775BA3" w:rsidRPr="0015733E" w:rsidRDefault="00775BA3" w:rsidP="00775BA3">
      <w:pPr>
        <w:pStyle w:val="Caption"/>
        <w:jc w:val="center"/>
        <w:rPr>
          <w:lang w:val="en-US"/>
        </w:rPr>
      </w:pPr>
      <w:r w:rsidRPr="0015733E">
        <w:rPr>
          <w:lang w:val="en-US"/>
        </w:rPr>
        <w:t xml:space="preserve">Figure </w:t>
      </w:r>
      <w:r w:rsidR="00074B33">
        <w:fldChar w:fldCharType="begin"/>
      </w:r>
      <w:r w:rsidR="00074B33" w:rsidRPr="0015733E">
        <w:rPr>
          <w:lang w:val="en-US"/>
        </w:rPr>
        <w:instrText xml:space="preserve"> SEQ Figure \* ARABIC </w:instrText>
      </w:r>
      <w:r w:rsidR="00074B33">
        <w:fldChar w:fldCharType="separate"/>
      </w:r>
      <w:r w:rsidRPr="0015733E">
        <w:rPr>
          <w:lang w:val="en-US"/>
        </w:rPr>
        <w:t>1</w:t>
      </w:r>
      <w:r w:rsidR="00074B33">
        <w:rPr>
          <w:noProof/>
        </w:rPr>
        <w:fldChar w:fldCharType="end"/>
      </w:r>
      <w:r w:rsidRPr="0015733E">
        <w:rPr>
          <w:lang w:val="en-US"/>
        </w:rPr>
        <w:t xml:space="preserve"> System information </w:t>
      </w:r>
      <w:proofErr w:type="spellStart"/>
      <w:r w:rsidRPr="0015733E">
        <w:rPr>
          <w:lang w:val="en-US"/>
        </w:rPr>
        <w:t>acqusition</w:t>
      </w:r>
      <w:proofErr w:type="spellEnd"/>
      <w:r w:rsidRPr="0015733E">
        <w:rPr>
          <w:lang w:val="en-US"/>
        </w:rPr>
        <w:t xml:space="preserve"> procedure</w:t>
      </w:r>
    </w:p>
    <w:p w14:paraId="21E50244" w14:textId="77777777" w:rsidR="00775BA3" w:rsidRPr="0015733E" w:rsidRDefault="00775BA3" w:rsidP="00775BA3">
      <w:pPr>
        <w:pStyle w:val="BodyText"/>
        <w:rPr>
          <w:lang w:val="en-US"/>
        </w:rPr>
      </w:pPr>
    </w:p>
    <w:p w14:paraId="6994C224" w14:textId="77777777" w:rsidR="00775BA3" w:rsidRPr="0015733E" w:rsidRDefault="00775BA3" w:rsidP="00775BA3">
      <w:pPr>
        <w:pStyle w:val="BodyText"/>
        <w:rPr>
          <w:lang w:val="en-US"/>
        </w:rPr>
      </w:pPr>
      <w:r w:rsidRPr="0015733E">
        <w:rPr>
          <w:lang w:val="en-US"/>
        </w:rPr>
        <w:t xml:space="preserve">This procedure is applied, without any differences, to all UE in RRC_CONNECTED, RRC_IDLE, and RRC_INACTIVE. On top of this, for a UE in RRC_CONNECTED, the network can provide system information through dedicated </w:t>
      </w:r>
      <w:proofErr w:type="spellStart"/>
      <w:r w:rsidRPr="0015733E">
        <w:rPr>
          <w:lang w:val="en-US"/>
        </w:rPr>
        <w:t>signalling</w:t>
      </w:r>
      <w:proofErr w:type="spellEnd"/>
      <w:r w:rsidRPr="0015733E">
        <w:rPr>
          <w:lang w:val="en-US"/>
        </w:rPr>
        <w:t xml:space="preserve"> using the </w:t>
      </w:r>
      <w:proofErr w:type="spellStart"/>
      <w:r w:rsidRPr="0015733E">
        <w:rPr>
          <w:i/>
          <w:lang w:val="en-US"/>
        </w:rPr>
        <w:t>RRCReconfiguration</w:t>
      </w:r>
      <w:proofErr w:type="spellEnd"/>
      <w:r w:rsidRPr="0015733E">
        <w:rPr>
          <w:lang w:val="en-US"/>
        </w:rPr>
        <w:t xml:space="preserve"> message, e.g. if the UE has an active BWP with no common search space configured to monitor system information or paging.</w:t>
      </w:r>
    </w:p>
    <w:p w14:paraId="0AE8DE4F" w14:textId="7598F945" w:rsidR="00081FAC" w:rsidRPr="0015733E" w:rsidRDefault="00102FE1" w:rsidP="005A078B">
      <w:pPr>
        <w:pStyle w:val="Observation"/>
        <w:rPr>
          <w:lang w:val="en-US"/>
        </w:rPr>
      </w:pPr>
      <w:bookmarkStart w:id="1" w:name="_Toc16797628"/>
      <w:r w:rsidRPr="0015733E">
        <w:rPr>
          <w:lang w:val="en-US"/>
        </w:rPr>
        <w:lastRenderedPageBreak/>
        <w:t xml:space="preserve">In Idle mode, </w:t>
      </w:r>
      <w:r w:rsidR="00081FAC" w:rsidRPr="0015733E">
        <w:rPr>
          <w:lang w:val="en-US"/>
        </w:rPr>
        <w:t xml:space="preserve">UE can request on-demand SI(s) </w:t>
      </w:r>
      <w:r w:rsidR="002D4786" w:rsidRPr="0015733E">
        <w:rPr>
          <w:lang w:val="en-US"/>
        </w:rPr>
        <w:t xml:space="preserve">via configured </w:t>
      </w:r>
      <w:proofErr w:type="gramStart"/>
      <w:r w:rsidR="002D4786" w:rsidRPr="0015733E">
        <w:rPr>
          <w:lang w:val="en-US"/>
        </w:rPr>
        <w:t>random access</w:t>
      </w:r>
      <w:proofErr w:type="gramEnd"/>
      <w:r w:rsidR="002D4786" w:rsidRPr="0015733E">
        <w:rPr>
          <w:lang w:val="en-US"/>
        </w:rPr>
        <w:t xml:space="preserve"> preamble or by sending a system information request message (i.e., called </w:t>
      </w:r>
      <w:proofErr w:type="spellStart"/>
      <w:r w:rsidR="002D4786" w:rsidRPr="0015733E">
        <w:rPr>
          <w:lang w:val="en-US"/>
        </w:rPr>
        <w:t>RRCSystemInfoRequest</w:t>
      </w:r>
      <w:proofErr w:type="spellEnd"/>
      <w:r w:rsidR="002D4786" w:rsidRPr="0015733E">
        <w:rPr>
          <w:lang w:val="en-US"/>
        </w:rPr>
        <w:t>) to the network.</w:t>
      </w:r>
      <w:bookmarkEnd w:id="1"/>
    </w:p>
    <w:p w14:paraId="22A54083" w14:textId="6FAA4271" w:rsidR="005A078B" w:rsidRPr="0015733E" w:rsidRDefault="00102FE1" w:rsidP="005A078B">
      <w:pPr>
        <w:pStyle w:val="Observation"/>
        <w:rPr>
          <w:lang w:val="en-US"/>
        </w:rPr>
      </w:pPr>
      <w:bookmarkStart w:id="2" w:name="_Toc16797629"/>
      <w:r w:rsidRPr="0015733E">
        <w:rPr>
          <w:lang w:val="en-US"/>
        </w:rPr>
        <w:t xml:space="preserve">In connected mode, </w:t>
      </w:r>
      <w:r w:rsidR="005A078B" w:rsidRPr="0015733E">
        <w:rPr>
          <w:lang w:val="en-US"/>
        </w:rPr>
        <w:t>SI(s)</w:t>
      </w:r>
      <w:r w:rsidR="00EA4723" w:rsidRPr="0015733E">
        <w:rPr>
          <w:lang w:val="en-US"/>
        </w:rPr>
        <w:t xml:space="preserve"> messages</w:t>
      </w:r>
      <w:r w:rsidR="005A078B" w:rsidRPr="0015733E">
        <w:rPr>
          <w:lang w:val="en-US"/>
        </w:rPr>
        <w:t xml:space="preserve"> can be transmitted on the DL-SCH or via dedicated </w:t>
      </w:r>
      <w:proofErr w:type="spellStart"/>
      <w:r w:rsidR="005A078B" w:rsidRPr="0015733E">
        <w:rPr>
          <w:lang w:val="en-US"/>
        </w:rPr>
        <w:t>signalling</w:t>
      </w:r>
      <w:proofErr w:type="spellEnd"/>
      <w:r w:rsidR="005A078B" w:rsidRPr="0015733E">
        <w:rPr>
          <w:lang w:val="en-US"/>
        </w:rPr>
        <w:t xml:space="preserve"> (i.e., using the </w:t>
      </w:r>
      <w:proofErr w:type="spellStart"/>
      <w:r w:rsidR="005A078B" w:rsidRPr="0015733E">
        <w:rPr>
          <w:i/>
          <w:lang w:val="en-US"/>
        </w:rPr>
        <w:t>RRCReconfiguration</w:t>
      </w:r>
      <w:proofErr w:type="spellEnd"/>
      <w:r w:rsidR="005A078B" w:rsidRPr="0015733E">
        <w:rPr>
          <w:lang w:val="en-US"/>
        </w:rPr>
        <w:t xml:space="preserve"> message).</w:t>
      </w:r>
      <w:bookmarkEnd w:id="2"/>
    </w:p>
    <w:p w14:paraId="38A8A3D4" w14:textId="788FED7F" w:rsidR="004E2C71" w:rsidRPr="0015733E" w:rsidRDefault="004E2C71" w:rsidP="004E2C71">
      <w:pPr>
        <w:pStyle w:val="BodyText"/>
        <w:rPr>
          <w:lang w:val="en-US"/>
        </w:rPr>
      </w:pPr>
      <w:r w:rsidRPr="0015733E">
        <w:rPr>
          <w:lang w:val="en-US"/>
        </w:rPr>
        <w:t xml:space="preserve">However, it is worth noticing that the </w:t>
      </w:r>
      <w:proofErr w:type="spellStart"/>
      <w:r w:rsidRPr="0015733E">
        <w:rPr>
          <w:i/>
          <w:lang w:val="en-US"/>
        </w:rPr>
        <w:t>RRCSystemInfoRequest</w:t>
      </w:r>
      <w:proofErr w:type="spellEnd"/>
      <w:r w:rsidRPr="0015733E">
        <w:rPr>
          <w:lang w:val="en-US"/>
        </w:rPr>
        <w:t xml:space="preserve"> message that the UE uses to request certain SI message(s) can be sent only over SRB0. Therefore, there is no </w:t>
      </w:r>
      <w:r w:rsidR="00C6645B" w:rsidRPr="0015733E">
        <w:rPr>
          <w:lang w:val="en-US"/>
        </w:rPr>
        <w:t>mechanism</w:t>
      </w:r>
      <w:r w:rsidR="00CD67D5">
        <w:rPr>
          <w:lang w:val="en-US"/>
        </w:rPr>
        <w:t xml:space="preserve"> </w:t>
      </w:r>
      <w:r w:rsidRPr="0015733E">
        <w:rPr>
          <w:lang w:val="en-US"/>
        </w:rPr>
        <w:t>for an RRC_CONNECTED UE to send a request to the network for acquiring a SI message(s).</w:t>
      </w:r>
    </w:p>
    <w:p w14:paraId="38A1C55F" w14:textId="6204B9FF" w:rsidR="004E2C71" w:rsidRPr="0015733E" w:rsidRDefault="004E2C71" w:rsidP="005A078B">
      <w:pPr>
        <w:pStyle w:val="Observation"/>
        <w:rPr>
          <w:lang w:val="en-US"/>
        </w:rPr>
      </w:pPr>
      <w:bookmarkStart w:id="3" w:name="_Toc16797630"/>
      <w:r w:rsidRPr="0015733E">
        <w:rPr>
          <w:lang w:val="en-US"/>
        </w:rPr>
        <w:t xml:space="preserve">The on-demand system information </w:t>
      </w:r>
      <w:r w:rsidR="00AC0DF3" w:rsidRPr="0015733E">
        <w:rPr>
          <w:lang w:val="en-US"/>
        </w:rPr>
        <w:t xml:space="preserve">request </w:t>
      </w:r>
      <w:r w:rsidRPr="0015733E">
        <w:rPr>
          <w:lang w:val="en-US"/>
        </w:rPr>
        <w:t>procedure is not supported for UE in RRC_CONNECTED.</w:t>
      </w:r>
      <w:bookmarkEnd w:id="3"/>
    </w:p>
    <w:p w14:paraId="24B66206" w14:textId="77777777" w:rsidR="0083019E" w:rsidRPr="0015733E" w:rsidRDefault="002D4786" w:rsidP="005A078B">
      <w:pPr>
        <w:pStyle w:val="BodyText"/>
        <w:rPr>
          <w:lang w:val="en-US"/>
        </w:rPr>
      </w:pPr>
      <w:r w:rsidRPr="0015733E">
        <w:rPr>
          <w:lang w:val="en-US"/>
        </w:rPr>
        <w:t>According to this</w:t>
      </w:r>
      <w:r w:rsidR="009D00F6" w:rsidRPr="0015733E">
        <w:rPr>
          <w:lang w:val="en-US"/>
        </w:rPr>
        <w:t xml:space="preserve"> e</w:t>
      </w:r>
      <w:r w:rsidRPr="0015733E">
        <w:rPr>
          <w:lang w:val="en-US"/>
        </w:rPr>
        <w:t xml:space="preserve">nabling the request of a particular SI message(s) for UEs in </w:t>
      </w:r>
      <w:r w:rsidR="009D00F6" w:rsidRPr="0015733E">
        <w:rPr>
          <w:lang w:val="en-US"/>
        </w:rPr>
        <w:t>RRC_CONNECTED</w:t>
      </w:r>
      <w:r w:rsidRPr="0015733E">
        <w:rPr>
          <w:lang w:val="en-US"/>
        </w:rPr>
        <w:t xml:space="preserve">, </w:t>
      </w:r>
      <w:r w:rsidR="009D00F6" w:rsidRPr="0015733E">
        <w:rPr>
          <w:lang w:val="en-US"/>
        </w:rPr>
        <w:t xml:space="preserve">would </w:t>
      </w:r>
      <w:r w:rsidRPr="0015733E">
        <w:rPr>
          <w:lang w:val="en-US"/>
        </w:rPr>
        <w:t>bring potential benefits in many WIs currently discussed in Rel-16.</w:t>
      </w:r>
      <w:r w:rsidR="0083019E" w:rsidRPr="0015733E">
        <w:rPr>
          <w:lang w:val="en-US"/>
        </w:rPr>
        <w:t xml:space="preserve"> </w:t>
      </w:r>
    </w:p>
    <w:p w14:paraId="311DA0AF" w14:textId="6552633F" w:rsidR="00885193" w:rsidRPr="0015733E" w:rsidRDefault="0083019E" w:rsidP="005A078B">
      <w:pPr>
        <w:pStyle w:val="BodyText"/>
        <w:rPr>
          <w:lang w:val="en-US"/>
        </w:rPr>
      </w:pPr>
      <w:r w:rsidRPr="0015733E">
        <w:rPr>
          <w:lang w:val="en-US"/>
        </w:rPr>
        <w:t>For instance, in the context of positioning, it is desirable to provide Positioning System Information (posSI) content via unicast when there are relatively few users requiring the posSI in a cell. If the user is already in connected mode, then it can avail this mechanism to request the required posSI from the network thus minimizing the need of broadcast.</w:t>
      </w:r>
    </w:p>
    <w:p w14:paraId="12559446" w14:textId="5D349E17" w:rsidR="002D4786" w:rsidRPr="0015733E" w:rsidRDefault="001B48A6" w:rsidP="002D4786">
      <w:pPr>
        <w:pStyle w:val="Observation"/>
        <w:rPr>
          <w:lang w:val="en-US"/>
        </w:rPr>
      </w:pPr>
      <w:bookmarkStart w:id="4" w:name="_Toc16797631"/>
      <w:r w:rsidRPr="0015733E">
        <w:rPr>
          <w:lang w:val="en-US"/>
        </w:rPr>
        <w:t>On-demand SI(s) is beneficial for positioning</w:t>
      </w:r>
      <w:r w:rsidR="00E26842" w:rsidRPr="0015733E">
        <w:rPr>
          <w:lang w:val="en-US"/>
        </w:rPr>
        <w:t xml:space="preserve"> as it gives opportunity to the UE to acquire the needed information by a simple request </w:t>
      </w:r>
      <w:r w:rsidR="000662D5" w:rsidRPr="0015733E">
        <w:rPr>
          <w:lang w:val="en-US"/>
        </w:rPr>
        <w:t xml:space="preserve">while </w:t>
      </w:r>
      <w:r w:rsidR="00E26842" w:rsidRPr="0015733E">
        <w:rPr>
          <w:lang w:val="en-US"/>
        </w:rPr>
        <w:t>in connected mode</w:t>
      </w:r>
      <w:r w:rsidR="00F11157" w:rsidRPr="0015733E">
        <w:rPr>
          <w:lang w:val="en-US"/>
        </w:rPr>
        <w:t xml:space="preserve"> and </w:t>
      </w:r>
      <w:r w:rsidR="00C20BA3" w:rsidRPr="0015733E">
        <w:rPr>
          <w:lang w:val="en-US"/>
        </w:rPr>
        <w:t xml:space="preserve">this </w:t>
      </w:r>
      <w:r w:rsidR="005F02C7" w:rsidRPr="0015733E">
        <w:rPr>
          <w:lang w:val="en-US"/>
        </w:rPr>
        <w:t xml:space="preserve">may reduce the reliant on a </w:t>
      </w:r>
      <w:r w:rsidR="00F869BA" w:rsidRPr="0015733E">
        <w:rPr>
          <w:lang w:val="en-US"/>
        </w:rPr>
        <w:t>broadcast mechanism.</w:t>
      </w:r>
      <w:bookmarkEnd w:id="4"/>
    </w:p>
    <w:p w14:paraId="7825EE4F" w14:textId="0A5A163F" w:rsidR="001B48A6" w:rsidRPr="0015733E" w:rsidRDefault="001B48A6" w:rsidP="001B48A6">
      <w:pPr>
        <w:pStyle w:val="BodyText"/>
        <w:rPr>
          <w:lang w:val="en-US"/>
        </w:rPr>
      </w:pPr>
      <w:r w:rsidRPr="0015733E">
        <w:rPr>
          <w:lang w:val="en-US"/>
        </w:rPr>
        <w:t xml:space="preserve">Enabling the request of a particular SI for RRC_CONNECTED UEs via dedicated </w:t>
      </w:r>
      <w:proofErr w:type="spellStart"/>
      <w:r w:rsidRPr="0015733E">
        <w:rPr>
          <w:lang w:val="en-US"/>
        </w:rPr>
        <w:t>signalling</w:t>
      </w:r>
      <w:proofErr w:type="spellEnd"/>
      <w:r w:rsidRPr="0015733E">
        <w:rPr>
          <w:lang w:val="en-US"/>
        </w:rPr>
        <w:t>, would be particularly beneficial also for NR transmissions in unlicensed spectrum. In fact, since in such a case the channel quality is inherently unstable and thus not reliable, HARQ can be applied and the network can guarantee that the requested SI is actually delivered successfully to the UE. In addition, dedicated RRC signaling allows tailored link adaptation, including narrow beamforming towards the requesting UE, which is more resource efficient than general broadcasting.</w:t>
      </w:r>
    </w:p>
    <w:p w14:paraId="62344555" w14:textId="20F346AC" w:rsidR="001B48A6" w:rsidRPr="0015733E" w:rsidRDefault="00AB1646" w:rsidP="001B48A6">
      <w:pPr>
        <w:pStyle w:val="Observation"/>
        <w:rPr>
          <w:lang w:val="en-US"/>
        </w:rPr>
      </w:pPr>
      <w:bookmarkStart w:id="5" w:name="_Toc16797632"/>
      <w:r w:rsidRPr="0015733E">
        <w:rPr>
          <w:lang w:val="en-US"/>
        </w:rPr>
        <w:t>O</w:t>
      </w:r>
      <w:r w:rsidR="001B48A6" w:rsidRPr="0015733E">
        <w:rPr>
          <w:lang w:val="en-US"/>
        </w:rPr>
        <w:t>n-demand SI</w:t>
      </w:r>
      <w:r w:rsidR="00D866D5" w:rsidRPr="0015733E">
        <w:rPr>
          <w:lang w:val="en-US"/>
        </w:rPr>
        <w:t xml:space="preserve"> request</w:t>
      </w:r>
      <w:r w:rsidR="001B48A6" w:rsidRPr="0015733E">
        <w:rPr>
          <w:lang w:val="en-US"/>
        </w:rPr>
        <w:t xml:space="preserve"> for UE</w:t>
      </w:r>
      <w:r w:rsidR="000154EC" w:rsidRPr="0015733E">
        <w:rPr>
          <w:lang w:val="en-US"/>
        </w:rPr>
        <w:t>s</w:t>
      </w:r>
      <w:r w:rsidR="001B48A6" w:rsidRPr="0015733E">
        <w:rPr>
          <w:lang w:val="en-US"/>
        </w:rPr>
        <w:t xml:space="preserve"> in RRC_CONNECTED via dedicated RRC </w:t>
      </w:r>
      <w:proofErr w:type="spellStart"/>
      <w:r w:rsidR="001B48A6" w:rsidRPr="0015733E">
        <w:rPr>
          <w:lang w:val="en-US"/>
        </w:rPr>
        <w:t>signalling</w:t>
      </w:r>
      <w:proofErr w:type="spellEnd"/>
      <w:r w:rsidR="001B48A6" w:rsidRPr="0015733E">
        <w:rPr>
          <w:lang w:val="en-US"/>
        </w:rPr>
        <w:t xml:space="preserve"> </w:t>
      </w:r>
      <w:r w:rsidR="00EB2081" w:rsidRPr="0015733E">
        <w:rPr>
          <w:lang w:val="en-US"/>
        </w:rPr>
        <w:t>enables</w:t>
      </w:r>
      <w:r w:rsidR="001B48A6" w:rsidRPr="0015733E">
        <w:rPr>
          <w:lang w:val="en-US"/>
        </w:rPr>
        <w:t xml:space="preserve"> </w:t>
      </w:r>
      <w:r w:rsidR="00BF369C" w:rsidRPr="0015733E">
        <w:rPr>
          <w:lang w:val="en-US"/>
        </w:rPr>
        <w:t>successful delivery of</w:t>
      </w:r>
      <w:r w:rsidR="001B48A6" w:rsidRPr="0015733E">
        <w:rPr>
          <w:lang w:val="en-US"/>
        </w:rPr>
        <w:t xml:space="preserve"> SI to the UE </w:t>
      </w:r>
      <w:r w:rsidR="00411D56" w:rsidRPr="0015733E">
        <w:rPr>
          <w:lang w:val="en-US"/>
        </w:rPr>
        <w:t xml:space="preserve">in </w:t>
      </w:r>
      <w:r w:rsidR="001B48A6" w:rsidRPr="0015733E">
        <w:rPr>
          <w:lang w:val="en-US"/>
        </w:rPr>
        <w:t xml:space="preserve">a more resource efficient </w:t>
      </w:r>
      <w:r w:rsidR="000D503E" w:rsidRPr="0015733E">
        <w:rPr>
          <w:lang w:val="en-US"/>
        </w:rPr>
        <w:t>way than</w:t>
      </w:r>
      <w:r w:rsidR="001B48A6" w:rsidRPr="0015733E">
        <w:rPr>
          <w:lang w:val="en-US"/>
        </w:rPr>
        <w:t xml:space="preserve"> general broadcasting.</w:t>
      </w:r>
      <w:bookmarkEnd w:id="5"/>
      <w:r w:rsidR="001B48A6" w:rsidRPr="0015733E">
        <w:rPr>
          <w:lang w:val="en-US"/>
        </w:rPr>
        <w:t xml:space="preserve"> </w:t>
      </w:r>
    </w:p>
    <w:p w14:paraId="0474B08F" w14:textId="3218ECA0" w:rsidR="0054739B" w:rsidRPr="0015733E" w:rsidRDefault="0054739B" w:rsidP="005A078B">
      <w:pPr>
        <w:pStyle w:val="BodyText"/>
        <w:rPr>
          <w:lang w:val="en-US"/>
        </w:rPr>
      </w:pPr>
      <w:r w:rsidRPr="0015733E">
        <w:rPr>
          <w:lang w:val="en-US"/>
        </w:rPr>
        <w:t xml:space="preserve">On top of this, in general there may be occasions where a UE in RRC_CONNECTED is not able to successfully acquire a broadcasted SI message, even though it may maintain its dedicated connection to the gNB. This may </w:t>
      </w:r>
      <w:r w:rsidR="001F7144">
        <w:rPr>
          <w:lang w:val="en-US"/>
        </w:rPr>
        <w:t xml:space="preserve">the case </w:t>
      </w:r>
      <w:r w:rsidR="00FB1E82">
        <w:rPr>
          <w:lang w:val="en-US"/>
        </w:rPr>
        <w:t xml:space="preserve">when </w:t>
      </w:r>
      <w:r w:rsidR="00FB1E82" w:rsidRPr="00FB1E82">
        <w:rPr>
          <w:lang w:val="en-US"/>
        </w:rPr>
        <w:t>the UE has an active BWP with no common search space configured to monitor system information or paging</w:t>
      </w:r>
      <w:r w:rsidRPr="0015733E">
        <w:rPr>
          <w:lang w:val="en-US"/>
        </w:rPr>
        <w:t xml:space="preserve">. This is not an option for the broadcasted transmissions. Since there may be SIBs that are part of “other SI”, i.e. SIB2 and above, which are broadcasted and thus not provided on-demand, the UE may be unable to acquire some of the other SI, which is broadcasted. At the same time the UE may request the SIBs that are only provided on-demand through dedicated </w:t>
      </w:r>
      <w:proofErr w:type="spellStart"/>
      <w:r w:rsidRPr="0015733E">
        <w:rPr>
          <w:lang w:val="en-US"/>
        </w:rPr>
        <w:t>signalling</w:t>
      </w:r>
      <w:proofErr w:type="spellEnd"/>
      <w:r w:rsidRPr="0015733E">
        <w:rPr>
          <w:lang w:val="en-US"/>
        </w:rPr>
        <w:t xml:space="preserve">, and thus receive those via dedicated </w:t>
      </w:r>
      <w:proofErr w:type="spellStart"/>
      <w:r w:rsidRPr="0015733E">
        <w:rPr>
          <w:lang w:val="en-US"/>
        </w:rPr>
        <w:t>signalling</w:t>
      </w:r>
      <w:proofErr w:type="spellEnd"/>
      <w:r w:rsidRPr="0015733E">
        <w:rPr>
          <w:lang w:val="en-US"/>
        </w:rPr>
        <w:t xml:space="preserve">. We therefore think it should be discussed if the UE should be allowed to request (through the dedicated </w:t>
      </w:r>
      <w:proofErr w:type="spellStart"/>
      <w:r w:rsidRPr="0015733E">
        <w:rPr>
          <w:lang w:val="en-US"/>
        </w:rPr>
        <w:t>signalling</w:t>
      </w:r>
      <w:proofErr w:type="spellEnd"/>
      <w:r w:rsidRPr="0015733E">
        <w:rPr>
          <w:lang w:val="en-US"/>
        </w:rPr>
        <w:t>) also SIBs that are being broadcasted in the cell, in case the UE is not able to successfully receive the broadcasted transmission of the corresponding SI message.</w:t>
      </w:r>
    </w:p>
    <w:p w14:paraId="3D9741D5" w14:textId="0BC6C0CB" w:rsidR="00C0112C" w:rsidRPr="0015733E" w:rsidRDefault="00C0112C" w:rsidP="005A078B">
      <w:pPr>
        <w:pStyle w:val="BodyText"/>
        <w:rPr>
          <w:lang w:val="en-US"/>
        </w:rPr>
      </w:pPr>
      <w:r w:rsidRPr="0015733E">
        <w:rPr>
          <w:lang w:val="en-US"/>
        </w:rPr>
        <w:t xml:space="preserve">This was also under discussion in the previous RAN2 meeting and the following agreements </w:t>
      </w:r>
      <w:r w:rsidR="0083019E" w:rsidRPr="0015733E">
        <w:rPr>
          <w:lang w:val="en-US"/>
        </w:rPr>
        <w:t>were</w:t>
      </w:r>
      <w:r w:rsidRPr="0015733E">
        <w:rPr>
          <w:lang w:val="en-US"/>
        </w:rPr>
        <w:t xml:space="preserve"> reached in RAN2#101:</w:t>
      </w:r>
    </w:p>
    <w:p w14:paraId="52E5E9F1" w14:textId="77777777" w:rsidR="009929A5" w:rsidRDefault="009929A5" w:rsidP="009929A5">
      <w:pPr>
        <w:pStyle w:val="Doc-text2"/>
        <w:pBdr>
          <w:top w:val="single" w:sz="4" w:space="1" w:color="auto"/>
          <w:left w:val="single" w:sz="4" w:space="4" w:color="auto"/>
          <w:bottom w:val="single" w:sz="4" w:space="1" w:color="auto"/>
          <w:right w:val="single" w:sz="4" w:space="4" w:color="auto"/>
        </w:pBdr>
      </w:pPr>
      <w:r>
        <w:t>Agreement</w:t>
      </w:r>
    </w:p>
    <w:p w14:paraId="594C956C" w14:textId="77777777" w:rsidR="009929A5" w:rsidRDefault="009929A5" w:rsidP="009929A5">
      <w:pPr>
        <w:pStyle w:val="Doc-text2"/>
        <w:pBdr>
          <w:top w:val="single" w:sz="4" w:space="1" w:color="auto"/>
          <w:left w:val="single" w:sz="4" w:space="4" w:color="auto"/>
          <w:bottom w:val="single" w:sz="4" w:space="1" w:color="auto"/>
          <w:right w:val="single" w:sz="4" w:space="4" w:color="auto"/>
        </w:pBdr>
      </w:pPr>
      <w:r>
        <w:t>1</w:t>
      </w:r>
      <w:r>
        <w:tab/>
        <w:t>On demand request for SI in connected will not be specified in R15 (</w:t>
      </w:r>
      <w:r w:rsidRPr="009929A5">
        <w:rPr>
          <w:highlight w:val="yellow"/>
        </w:rPr>
        <w:t>can be specified in a later release when SIBs are defined that would benefit from this mechanism</w:t>
      </w:r>
      <w:r>
        <w:t>).</w:t>
      </w:r>
    </w:p>
    <w:p w14:paraId="6A0D2606" w14:textId="77777777" w:rsidR="009929A5" w:rsidRDefault="009929A5" w:rsidP="009929A5">
      <w:pPr>
        <w:pStyle w:val="Doc-text2"/>
        <w:pBdr>
          <w:top w:val="single" w:sz="4" w:space="1" w:color="auto"/>
          <w:left w:val="single" w:sz="4" w:space="4" w:color="auto"/>
          <w:bottom w:val="single" w:sz="4" w:space="1" w:color="auto"/>
          <w:right w:val="single" w:sz="4" w:space="4" w:color="auto"/>
        </w:pBdr>
      </w:pPr>
      <w:r>
        <w:t>2</w:t>
      </w:r>
      <w:r>
        <w:tab/>
        <w:t>UE behaviour will not be specified for the case that a UE in connected mode fails to successfully received a modified SIB1 that is temporarily broadcast on the UEs active BWP.</w:t>
      </w:r>
    </w:p>
    <w:p w14:paraId="49FE7E63" w14:textId="77777777" w:rsidR="00C0112C" w:rsidRPr="0015733E" w:rsidRDefault="00C0112C" w:rsidP="005A078B">
      <w:pPr>
        <w:pStyle w:val="BodyText"/>
        <w:rPr>
          <w:lang w:val="en-US"/>
        </w:rPr>
      </w:pPr>
    </w:p>
    <w:p w14:paraId="55712CF3" w14:textId="64B3A015" w:rsidR="00FB1E82" w:rsidRPr="0015733E" w:rsidRDefault="00F90D5C" w:rsidP="005A078B">
      <w:pPr>
        <w:pStyle w:val="BodyText"/>
        <w:rPr>
          <w:lang w:val="en-US"/>
        </w:rPr>
      </w:pPr>
      <w:r w:rsidRPr="0015733E">
        <w:rPr>
          <w:lang w:val="en-US"/>
        </w:rPr>
        <w:t xml:space="preserve">Therefore, allowing the dedicated RRC signaling for both request and delivery of on-demand SI would guarantee a more reliable and resource efficient procedure with respect to the broadcast solution. According to this, the on-demand SI procedure for UE in RRC_CONNECTED (i.e., via dedicated RRC </w:t>
      </w:r>
      <w:proofErr w:type="spellStart"/>
      <w:r w:rsidRPr="0015733E">
        <w:rPr>
          <w:lang w:val="en-US"/>
        </w:rPr>
        <w:t>signalling</w:t>
      </w:r>
      <w:proofErr w:type="spellEnd"/>
      <w:r w:rsidRPr="0015733E">
        <w:rPr>
          <w:lang w:val="en-US"/>
        </w:rPr>
        <w:t>) should be supported</w:t>
      </w:r>
      <w:r w:rsidR="00EC62B4" w:rsidRPr="0015733E">
        <w:rPr>
          <w:lang w:val="en-US"/>
        </w:rPr>
        <w:t xml:space="preserve"> in Release 16</w:t>
      </w:r>
      <w:r w:rsidRPr="0015733E">
        <w:rPr>
          <w:lang w:val="en-US"/>
        </w:rPr>
        <w:t>.</w:t>
      </w:r>
    </w:p>
    <w:p w14:paraId="0BCCE020" w14:textId="5CAB254A" w:rsidR="00415E9E" w:rsidRPr="00FB1E82" w:rsidRDefault="00F90D5C" w:rsidP="00132B2D">
      <w:pPr>
        <w:pStyle w:val="Proposal"/>
        <w:rPr>
          <w:lang w:val="en-US"/>
        </w:rPr>
      </w:pPr>
      <w:bookmarkStart w:id="6" w:name="_Toc16797621"/>
      <w:r w:rsidRPr="0015733E">
        <w:rPr>
          <w:lang w:val="en-US"/>
        </w:rPr>
        <w:t>On-demand SI</w:t>
      </w:r>
      <w:r w:rsidR="00EC62B4" w:rsidRPr="0015733E">
        <w:rPr>
          <w:lang w:val="en-US"/>
        </w:rPr>
        <w:t>(s)</w:t>
      </w:r>
      <w:r w:rsidRPr="0015733E">
        <w:rPr>
          <w:lang w:val="en-US"/>
        </w:rPr>
        <w:t xml:space="preserve"> procedure via dedicated RRC </w:t>
      </w:r>
      <w:proofErr w:type="spellStart"/>
      <w:r w:rsidRPr="0015733E">
        <w:rPr>
          <w:lang w:val="en-US"/>
        </w:rPr>
        <w:t>signalling</w:t>
      </w:r>
      <w:proofErr w:type="spellEnd"/>
      <w:r w:rsidRPr="0015733E">
        <w:rPr>
          <w:lang w:val="en-US"/>
        </w:rPr>
        <w:t xml:space="preserve"> is supported for UE in RRC_CONNECTED.</w:t>
      </w:r>
      <w:bookmarkEnd w:id="6"/>
    </w:p>
    <w:p w14:paraId="4701470E" w14:textId="14975A92" w:rsidR="00FB1E82" w:rsidRDefault="00415E9E" w:rsidP="00132B2D">
      <w:pPr>
        <w:pStyle w:val="BodyText"/>
        <w:rPr>
          <w:lang w:val="en-US"/>
        </w:rPr>
      </w:pPr>
      <w:r>
        <w:rPr>
          <w:lang w:val="en-US"/>
        </w:rPr>
        <w:lastRenderedPageBreak/>
        <w:t xml:space="preserve">In some cases, such as for positioning where several </w:t>
      </w:r>
      <w:proofErr w:type="spellStart"/>
      <w:r>
        <w:rPr>
          <w:lang w:val="en-US"/>
        </w:rPr>
        <w:t>posSIBs</w:t>
      </w:r>
      <w:proofErr w:type="spellEnd"/>
      <w:r>
        <w:rPr>
          <w:lang w:val="en-US"/>
        </w:rPr>
        <w:t xml:space="preserve"> have been defined, the NW may not support all of that.</w:t>
      </w:r>
      <w:r w:rsidR="00615D8A">
        <w:rPr>
          <w:lang w:val="en-US"/>
        </w:rPr>
        <w:t xml:space="preserve"> </w:t>
      </w:r>
      <w:r w:rsidR="00FA5CA2">
        <w:rPr>
          <w:lang w:val="en-US"/>
        </w:rPr>
        <w:t>Besides, s</w:t>
      </w:r>
      <w:r w:rsidR="00615D8A">
        <w:rPr>
          <w:lang w:val="en-US"/>
        </w:rPr>
        <w:t>ome of th</w:t>
      </w:r>
      <w:r w:rsidR="00FA5CA2">
        <w:rPr>
          <w:lang w:val="en-US"/>
        </w:rPr>
        <w:t>e</w:t>
      </w:r>
      <w:r w:rsidR="00615D8A">
        <w:rPr>
          <w:lang w:val="en-US"/>
        </w:rPr>
        <w:t xml:space="preserve"> </w:t>
      </w:r>
      <w:proofErr w:type="spellStart"/>
      <w:r w:rsidR="00615D8A">
        <w:rPr>
          <w:lang w:val="en-US"/>
        </w:rPr>
        <w:t>posSIBs</w:t>
      </w:r>
      <w:proofErr w:type="spellEnd"/>
      <w:r w:rsidR="00615D8A">
        <w:rPr>
          <w:lang w:val="en-US"/>
        </w:rPr>
        <w:t xml:space="preserve"> may not be part of </w:t>
      </w:r>
      <w:r w:rsidR="00E549DB">
        <w:rPr>
          <w:lang w:val="en-US"/>
        </w:rPr>
        <w:t>pos</w:t>
      </w:r>
      <w:r w:rsidR="00615D8A">
        <w:rPr>
          <w:lang w:val="en-US"/>
        </w:rPr>
        <w:t>SI-Scheduling</w:t>
      </w:r>
      <w:r w:rsidR="00AB6564">
        <w:rPr>
          <w:lang w:val="en-US"/>
        </w:rPr>
        <w:t>, thus there may not be any SI-</w:t>
      </w:r>
      <w:proofErr w:type="spellStart"/>
      <w:r w:rsidR="00AB6564">
        <w:rPr>
          <w:lang w:val="en-US"/>
        </w:rPr>
        <w:t>broadcastStatus</w:t>
      </w:r>
      <w:proofErr w:type="spellEnd"/>
      <w:r w:rsidR="00AB6564">
        <w:rPr>
          <w:lang w:val="en-US"/>
        </w:rPr>
        <w:t xml:space="preserve"> tag corresponding to those SIBs.</w:t>
      </w:r>
      <w:r w:rsidR="006A692B">
        <w:rPr>
          <w:lang w:val="en-US"/>
        </w:rPr>
        <w:t xml:space="preserve"> In such case,</w:t>
      </w:r>
      <w:r>
        <w:rPr>
          <w:lang w:val="en-US"/>
        </w:rPr>
        <w:t xml:space="preserve"> NW should provide </w:t>
      </w:r>
      <w:r w:rsidR="0040024E">
        <w:rPr>
          <w:lang w:val="en-US"/>
        </w:rPr>
        <w:t xml:space="preserve">the list of </w:t>
      </w:r>
      <w:proofErr w:type="spellStart"/>
      <w:r w:rsidR="0040024E">
        <w:rPr>
          <w:lang w:val="en-US"/>
        </w:rPr>
        <w:t>posSIBs</w:t>
      </w:r>
      <w:proofErr w:type="spellEnd"/>
      <w:r w:rsidR="0040024E">
        <w:rPr>
          <w:lang w:val="en-US"/>
        </w:rPr>
        <w:t xml:space="preserve"> that are supported. </w:t>
      </w:r>
      <w:r w:rsidR="009B1A44">
        <w:rPr>
          <w:lang w:val="en-US"/>
        </w:rPr>
        <w:t xml:space="preserve">The </w:t>
      </w:r>
      <w:r w:rsidR="0040024E">
        <w:rPr>
          <w:lang w:val="en-US"/>
        </w:rPr>
        <w:t xml:space="preserve">UE </w:t>
      </w:r>
      <w:r w:rsidR="009B1A44">
        <w:rPr>
          <w:lang w:val="en-US"/>
        </w:rPr>
        <w:t xml:space="preserve">should, </w:t>
      </w:r>
      <w:r w:rsidR="0040024E">
        <w:rPr>
          <w:lang w:val="en-US"/>
        </w:rPr>
        <w:t xml:space="preserve">before performing the request, verifies the list and </w:t>
      </w:r>
      <w:r w:rsidR="00694890">
        <w:rPr>
          <w:lang w:val="en-US"/>
        </w:rPr>
        <w:t>sends the request accordingly.</w:t>
      </w:r>
    </w:p>
    <w:p w14:paraId="529496E5" w14:textId="5BB4BADD" w:rsidR="00FB1E82" w:rsidRPr="00FB1E82" w:rsidRDefault="00880C81" w:rsidP="00FB1E82">
      <w:pPr>
        <w:pStyle w:val="Proposal"/>
        <w:rPr>
          <w:lang w:val="en-US"/>
        </w:rPr>
      </w:pPr>
      <w:bookmarkStart w:id="7" w:name="_Toc16797622"/>
      <w:r>
        <w:rPr>
          <w:lang w:val="en-US"/>
        </w:rPr>
        <w:t xml:space="preserve">The </w:t>
      </w:r>
      <w:r w:rsidR="001D0D21">
        <w:rPr>
          <w:lang w:val="en-US"/>
        </w:rPr>
        <w:t>UE requests</w:t>
      </w:r>
      <w:r>
        <w:rPr>
          <w:lang w:val="en-US"/>
        </w:rPr>
        <w:t xml:space="preserve"> SIB(s) based on a</w:t>
      </w:r>
      <w:r w:rsidR="001D0D21">
        <w:rPr>
          <w:lang w:val="en-US"/>
        </w:rPr>
        <w:t xml:space="preserve"> supported list</w:t>
      </w:r>
      <w:r>
        <w:rPr>
          <w:lang w:val="en-US"/>
        </w:rPr>
        <w:t xml:space="preserve"> </w:t>
      </w:r>
      <w:r w:rsidR="00675C8A">
        <w:rPr>
          <w:lang w:val="en-US"/>
        </w:rPr>
        <w:t xml:space="preserve">of </w:t>
      </w:r>
      <w:proofErr w:type="gramStart"/>
      <w:r>
        <w:rPr>
          <w:lang w:val="en-US"/>
        </w:rPr>
        <w:t>SIB</w:t>
      </w:r>
      <w:proofErr w:type="gramEnd"/>
      <w:r>
        <w:rPr>
          <w:lang w:val="en-US"/>
        </w:rPr>
        <w:t>(s) provided by the netwo</w:t>
      </w:r>
      <w:r w:rsidR="00675C8A">
        <w:rPr>
          <w:lang w:val="en-US"/>
        </w:rPr>
        <w:t>r</w:t>
      </w:r>
      <w:r>
        <w:rPr>
          <w:lang w:val="en-US"/>
        </w:rPr>
        <w:t>k</w:t>
      </w:r>
      <w:r w:rsidR="00694890" w:rsidRPr="00DD5CA8">
        <w:rPr>
          <w:lang w:val="en-US"/>
        </w:rPr>
        <w:t>.</w:t>
      </w:r>
      <w:bookmarkEnd w:id="7"/>
    </w:p>
    <w:p w14:paraId="0A5B9A7A" w14:textId="4DBEEE3C" w:rsidR="00132B2D" w:rsidRDefault="00132B2D" w:rsidP="00132B2D">
      <w:pPr>
        <w:pStyle w:val="BodyText"/>
      </w:pPr>
      <w:r w:rsidRPr="0015733E">
        <w:rPr>
          <w:lang w:val="en-US"/>
        </w:rPr>
        <w:t xml:space="preserve">Another aspect that is worth to discuss is </w:t>
      </w:r>
      <w:r w:rsidR="00C96976" w:rsidRPr="0015733E">
        <w:rPr>
          <w:lang w:val="en-US"/>
        </w:rPr>
        <w:t xml:space="preserve">what are the standardization effort required to enable the on-demand SI(s) procedure to be supported for UEs in RRC_CONNECTED. </w:t>
      </w:r>
      <w:r w:rsidR="00C96976">
        <w:t>According to this, two possible solution can be considered:</w:t>
      </w:r>
    </w:p>
    <w:p w14:paraId="4BA4C461" w14:textId="33941CD3" w:rsidR="00C96976" w:rsidRPr="0015733E" w:rsidRDefault="000E3523" w:rsidP="00BB2ADE">
      <w:pPr>
        <w:pStyle w:val="BodyText"/>
        <w:numPr>
          <w:ilvl w:val="0"/>
          <w:numId w:val="30"/>
        </w:numPr>
        <w:ind w:left="1560" w:hanging="1200"/>
        <w:rPr>
          <w:lang w:val="en-US"/>
        </w:rPr>
      </w:pPr>
      <w:r w:rsidRPr="0015733E">
        <w:rPr>
          <w:lang w:val="en-US"/>
        </w:rPr>
        <w:t xml:space="preserve">The existing RRC message </w:t>
      </w:r>
      <w:r w:rsidR="006A5E67" w:rsidRPr="0015733E">
        <w:rPr>
          <w:lang w:val="en-US"/>
        </w:rPr>
        <w:t>that is used for requesting on-demand SI(s)</w:t>
      </w:r>
      <w:r w:rsidR="00BB2ADE" w:rsidRPr="0015733E">
        <w:rPr>
          <w:lang w:val="en-US"/>
        </w:rPr>
        <w:t xml:space="preserve"> for UEs in RRC_IDLE/RRC_INACTIVE</w:t>
      </w:r>
      <w:r w:rsidR="006A5E67" w:rsidRPr="0015733E">
        <w:rPr>
          <w:lang w:val="en-US"/>
        </w:rPr>
        <w:t xml:space="preserve">, i.e., </w:t>
      </w:r>
      <w:proofErr w:type="spellStart"/>
      <w:r w:rsidR="00BB2ADE" w:rsidRPr="0015733E">
        <w:rPr>
          <w:i/>
          <w:lang w:val="en-US"/>
        </w:rPr>
        <w:t>RRCSystemInfoRequest</w:t>
      </w:r>
      <w:proofErr w:type="spellEnd"/>
      <w:r w:rsidR="00BB2ADE" w:rsidRPr="0015733E">
        <w:rPr>
          <w:lang w:val="en-US"/>
        </w:rPr>
        <w:t>, is reuse also of UEs in RRC_CONNECTED.</w:t>
      </w:r>
    </w:p>
    <w:p w14:paraId="5422A9E3" w14:textId="28DAA553" w:rsidR="00BB2ADE" w:rsidRPr="0015733E" w:rsidRDefault="00BB2ADE" w:rsidP="00BB2ADE">
      <w:pPr>
        <w:pStyle w:val="BodyText"/>
        <w:numPr>
          <w:ilvl w:val="0"/>
          <w:numId w:val="30"/>
        </w:numPr>
        <w:ind w:left="1560" w:hanging="1200"/>
        <w:rPr>
          <w:lang w:val="en-US"/>
        </w:rPr>
      </w:pPr>
      <w:r w:rsidRPr="0015733E">
        <w:rPr>
          <w:lang w:val="en-US"/>
        </w:rPr>
        <w:t xml:space="preserve">A new RRC message is specified for enabling </w:t>
      </w:r>
      <w:r w:rsidR="0006102F" w:rsidRPr="0015733E">
        <w:rPr>
          <w:lang w:val="en-US"/>
        </w:rPr>
        <w:t xml:space="preserve">on-demand SI(s) procedure via dedicated RRC </w:t>
      </w:r>
      <w:proofErr w:type="spellStart"/>
      <w:r w:rsidR="0006102F" w:rsidRPr="0015733E">
        <w:rPr>
          <w:lang w:val="en-US"/>
        </w:rPr>
        <w:t>signalling</w:t>
      </w:r>
      <w:proofErr w:type="spellEnd"/>
      <w:r w:rsidR="0006102F" w:rsidRPr="0015733E">
        <w:rPr>
          <w:lang w:val="en-US"/>
        </w:rPr>
        <w:t xml:space="preserve"> is supported for UE in RRC_CONNECTED.</w:t>
      </w:r>
    </w:p>
    <w:p w14:paraId="67051CCB" w14:textId="0C68196F" w:rsidR="0006102F" w:rsidRPr="00455615" w:rsidRDefault="0006102F" w:rsidP="0006102F">
      <w:pPr>
        <w:pStyle w:val="BodyText"/>
      </w:pPr>
      <w:r w:rsidRPr="0015733E">
        <w:rPr>
          <w:lang w:val="en-US"/>
        </w:rPr>
        <w:t>Even if both options may work</w:t>
      </w:r>
      <w:r w:rsidR="00490A54" w:rsidRPr="0015733E">
        <w:rPr>
          <w:lang w:val="en-US"/>
        </w:rPr>
        <w:t xml:space="preserve"> fine for the purpose, </w:t>
      </w:r>
      <w:r w:rsidR="00783241" w:rsidRPr="0015733E">
        <w:rPr>
          <w:lang w:val="en-US"/>
        </w:rPr>
        <w:t xml:space="preserve">a cleaner solution would be </w:t>
      </w:r>
      <w:r w:rsidR="001027E6" w:rsidRPr="0015733E">
        <w:rPr>
          <w:lang w:val="en-US"/>
        </w:rPr>
        <w:t>to go</w:t>
      </w:r>
      <w:r w:rsidR="00783241" w:rsidRPr="0015733E">
        <w:rPr>
          <w:lang w:val="en-US"/>
        </w:rPr>
        <w:t xml:space="preserve"> for Option 2. In fact, according to 3GPP TS 38.331</w:t>
      </w:r>
      <w:r w:rsidR="00632974" w:rsidRPr="0015733E">
        <w:rPr>
          <w:lang w:val="en-US"/>
        </w:rPr>
        <w:t xml:space="preserve"> </w:t>
      </w:r>
      <w:r w:rsidR="00632974">
        <w:fldChar w:fldCharType="begin"/>
      </w:r>
      <w:r w:rsidR="00632974" w:rsidRPr="0015733E">
        <w:rPr>
          <w:lang w:val="en-US"/>
        </w:rPr>
        <w:instrText xml:space="preserve"> REF _Ref174151459 \r \h </w:instrText>
      </w:r>
      <w:r w:rsidR="00632974">
        <w:fldChar w:fldCharType="separate"/>
      </w:r>
      <w:r w:rsidR="00632974" w:rsidRPr="0015733E">
        <w:rPr>
          <w:lang w:val="en-US"/>
        </w:rPr>
        <w:t>[1]</w:t>
      </w:r>
      <w:r w:rsidR="00632974">
        <w:fldChar w:fldCharType="end"/>
      </w:r>
      <w:r w:rsidR="00783241" w:rsidRPr="0015733E">
        <w:rPr>
          <w:lang w:val="en-US"/>
        </w:rPr>
        <w:t xml:space="preserve">, </w:t>
      </w:r>
      <w:r w:rsidR="00B1746A" w:rsidRPr="0015733E">
        <w:rPr>
          <w:lang w:val="en-US"/>
        </w:rPr>
        <w:t xml:space="preserve">the </w:t>
      </w:r>
      <w:proofErr w:type="spellStart"/>
      <w:r w:rsidR="00B1746A" w:rsidRPr="0015733E">
        <w:rPr>
          <w:i/>
          <w:lang w:val="en-US"/>
        </w:rPr>
        <w:t>RRCSystemInfoRequest</w:t>
      </w:r>
      <w:proofErr w:type="spellEnd"/>
      <w:r w:rsidR="007163D6" w:rsidRPr="0015733E">
        <w:rPr>
          <w:lang w:val="en-US"/>
        </w:rPr>
        <w:t xml:space="preserve"> message</w:t>
      </w:r>
      <w:r w:rsidR="00B1746A" w:rsidRPr="0015733E">
        <w:rPr>
          <w:lang w:val="en-US"/>
        </w:rPr>
        <w:t xml:space="preserve"> is sent </w:t>
      </w:r>
      <w:r w:rsidR="00C77626" w:rsidRPr="0015733E">
        <w:rPr>
          <w:lang w:val="en-US"/>
        </w:rPr>
        <w:t>via</w:t>
      </w:r>
      <w:r w:rsidR="00B1746A" w:rsidRPr="0015733E">
        <w:rPr>
          <w:lang w:val="en-US"/>
        </w:rPr>
        <w:t xml:space="preserve"> SRB0 </w:t>
      </w:r>
      <w:r w:rsidR="00C77626" w:rsidRPr="0015733E">
        <w:rPr>
          <w:lang w:val="en-US"/>
        </w:rPr>
        <w:t xml:space="preserve">and </w:t>
      </w:r>
      <w:r w:rsidR="001027E6" w:rsidRPr="0015733E">
        <w:rPr>
          <w:lang w:val="en-US"/>
        </w:rPr>
        <w:t xml:space="preserve">the CCCH logical channel and with the TM RLC mode. In case we would like to use this same message also for </w:t>
      </w:r>
      <w:r w:rsidR="007F0773" w:rsidRPr="0015733E">
        <w:rPr>
          <w:lang w:val="en-US"/>
        </w:rPr>
        <w:t xml:space="preserve">UE in RRC_CONNECTED, </w:t>
      </w:r>
      <w:r w:rsidR="00C77626" w:rsidRPr="0015733E">
        <w:rPr>
          <w:lang w:val="en-US"/>
        </w:rPr>
        <w:t>this should be sent via SRB1</w:t>
      </w:r>
      <w:r w:rsidR="001A55FB" w:rsidRPr="0015733E">
        <w:rPr>
          <w:lang w:val="en-US"/>
        </w:rPr>
        <w:t xml:space="preserve"> and </w:t>
      </w:r>
      <w:r w:rsidR="007163D6" w:rsidRPr="0015733E">
        <w:rPr>
          <w:lang w:val="en-US"/>
        </w:rPr>
        <w:t xml:space="preserve">DCCH logical channel with the AM RLC mode. Of course, also security requirement would be difference since a UE in RRC_CONNECTED would be </w:t>
      </w:r>
      <w:r w:rsidR="00460AF7" w:rsidRPr="0015733E">
        <w:rPr>
          <w:lang w:val="en-US"/>
        </w:rPr>
        <w:t>allowed</w:t>
      </w:r>
      <w:r w:rsidR="007163D6" w:rsidRPr="0015733E">
        <w:rPr>
          <w:lang w:val="en-US"/>
        </w:rPr>
        <w:t xml:space="preserve"> to send the </w:t>
      </w:r>
      <w:proofErr w:type="spellStart"/>
      <w:r w:rsidR="007163D6" w:rsidRPr="0015733E">
        <w:rPr>
          <w:i/>
          <w:lang w:val="en-US"/>
        </w:rPr>
        <w:t>RRCSystemInfoRequest</w:t>
      </w:r>
      <w:proofErr w:type="spellEnd"/>
      <w:r w:rsidR="007163D6" w:rsidRPr="0015733E">
        <w:rPr>
          <w:lang w:val="en-US"/>
        </w:rPr>
        <w:t xml:space="preserve"> message only after that security is activate. For this reason, the Option </w:t>
      </w:r>
      <w:r w:rsidR="00455615" w:rsidRPr="0015733E">
        <w:rPr>
          <w:lang w:val="en-US"/>
        </w:rPr>
        <w:t xml:space="preserve">2 </w:t>
      </w:r>
      <w:r w:rsidR="007163D6" w:rsidRPr="0015733E">
        <w:rPr>
          <w:lang w:val="en-US"/>
        </w:rPr>
        <w:t xml:space="preserve">is </w:t>
      </w:r>
      <w:r w:rsidR="00455615" w:rsidRPr="0015733E">
        <w:rPr>
          <w:lang w:val="en-US"/>
        </w:rPr>
        <w:t xml:space="preserve">more </w:t>
      </w:r>
      <w:r w:rsidR="007163D6" w:rsidRPr="0015733E">
        <w:rPr>
          <w:lang w:val="en-US"/>
        </w:rPr>
        <w:t xml:space="preserve">clear, simpler and </w:t>
      </w:r>
      <w:r w:rsidR="00455615" w:rsidRPr="0015733E">
        <w:rPr>
          <w:lang w:val="en-US"/>
        </w:rPr>
        <w:t xml:space="preserve">has </w:t>
      </w:r>
      <w:r w:rsidR="007163D6" w:rsidRPr="0015733E">
        <w:rPr>
          <w:lang w:val="en-US"/>
        </w:rPr>
        <w:t xml:space="preserve">less standardization impact. </w:t>
      </w:r>
      <w:r w:rsidR="007163D6" w:rsidRPr="00455615">
        <w:t>Therefore, we propose:</w:t>
      </w:r>
    </w:p>
    <w:p w14:paraId="78BA150E" w14:textId="45C214AA" w:rsidR="007163D6" w:rsidRPr="0015733E" w:rsidRDefault="00C06D4E" w:rsidP="007163D6">
      <w:pPr>
        <w:pStyle w:val="Proposal"/>
        <w:rPr>
          <w:lang w:val="en-US"/>
        </w:rPr>
      </w:pPr>
      <w:bookmarkStart w:id="8" w:name="_Toc16797623"/>
      <w:r w:rsidRPr="0015733E">
        <w:rPr>
          <w:lang w:val="en-US"/>
        </w:rPr>
        <w:t xml:space="preserve">UEs in RRC_CONNECTED </w:t>
      </w:r>
      <w:r w:rsidR="00D73AF5" w:rsidRPr="0015733E">
        <w:rPr>
          <w:lang w:val="en-US"/>
        </w:rPr>
        <w:t>requests o</w:t>
      </w:r>
      <w:r w:rsidR="007163D6" w:rsidRPr="0015733E">
        <w:rPr>
          <w:lang w:val="en-US"/>
        </w:rPr>
        <w:t>n-demand SI(s)</w:t>
      </w:r>
      <w:r w:rsidR="00D73AF5" w:rsidRPr="0015733E">
        <w:rPr>
          <w:lang w:val="en-US"/>
        </w:rPr>
        <w:t xml:space="preserve"> via a new dedicated RRC message e.g., </w:t>
      </w:r>
      <w:proofErr w:type="spellStart"/>
      <w:r w:rsidR="00657D0A" w:rsidRPr="0015733E">
        <w:rPr>
          <w:i/>
          <w:lang w:val="en-US"/>
        </w:rPr>
        <w:t>OnDemandS</w:t>
      </w:r>
      <w:r w:rsidR="00343B81" w:rsidRPr="0015733E">
        <w:rPr>
          <w:i/>
          <w:lang w:val="en-US"/>
        </w:rPr>
        <w:t>ib</w:t>
      </w:r>
      <w:r w:rsidR="00657D0A" w:rsidRPr="0015733E">
        <w:rPr>
          <w:i/>
          <w:lang w:val="en-US"/>
        </w:rPr>
        <w:t>Request</w:t>
      </w:r>
      <w:proofErr w:type="spellEnd"/>
      <w:r w:rsidR="00657D0A" w:rsidRPr="0015733E">
        <w:rPr>
          <w:lang w:val="en-US"/>
        </w:rPr>
        <w:t>.</w:t>
      </w:r>
      <w:bookmarkEnd w:id="8"/>
    </w:p>
    <w:p w14:paraId="703AB14E" w14:textId="4BBAD12C" w:rsidR="001F2E14" w:rsidRPr="0015733E" w:rsidRDefault="001F2E14" w:rsidP="001F2E14">
      <w:pPr>
        <w:pStyle w:val="BodyText"/>
        <w:rPr>
          <w:lang w:val="en-US"/>
        </w:rPr>
      </w:pPr>
      <w:r w:rsidRPr="0015733E">
        <w:rPr>
          <w:lang w:val="en-US"/>
        </w:rPr>
        <w:t xml:space="preserve">Once the network </w:t>
      </w:r>
      <w:r w:rsidR="00460AF7" w:rsidRPr="0015733E">
        <w:rPr>
          <w:lang w:val="en-US"/>
        </w:rPr>
        <w:t>receives</w:t>
      </w:r>
      <w:r w:rsidRPr="0015733E">
        <w:rPr>
          <w:lang w:val="en-US"/>
        </w:rPr>
        <w:t xml:space="preserve"> the on-demand SI(s) request by the UE in connected mode, then a straightforward solution would be to re-use the principles that are already used for the UEs in idle or inactive mode.</w:t>
      </w:r>
      <w:r w:rsidR="00F40AB3" w:rsidRPr="0015733E">
        <w:rPr>
          <w:lang w:val="en-US"/>
        </w:rPr>
        <w:t xml:space="preserve"> In fact, in the </w:t>
      </w:r>
      <w:proofErr w:type="spellStart"/>
      <w:r w:rsidR="00F40AB3" w:rsidRPr="0015733E">
        <w:rPr>
          <w:i/>
          <w:lang w:val="en-US"/>
        </w:rPr>
        <w:t>RRCReconfiguration</w:t>
      </w:r>
      <w:proofErr w:type="spellEnd"/>
      <w:r w:rsidR="00F40AB3" w:rsidRPr="0015733E">
        <w:rPr>
          <w:lang w:val="en-US"/>
        </w:rPr>
        <w:t xml:space="preserve"> message in 3GPP TS 38.331</w:t>
      </w:r>
      <w:r w:rsidR="00632974" w:rsidRPr="0015733E">
        <w:rPr>
          <w:lang w:val="en-US"/>
        </w:rPr>
        <w:t xml:space="preserve"> </w:t>
      </w:r>
      <w:r w:rsidR="00632974">
        <w:fldChar w:fldCharType="begin"/>
      </w:r>
      <w:r w:rsidR="00632974" w:rsidRPr="0015733E">
        <w:rPr>
          <w:lang w:val="en-US"/>
        </w:rPr>
        <w:instrText xml:space="preserve"> REF _Ref174151459 \r \h </w:instrText>
      </w:r>
      <w:r w:rsidR="00632974">
        <w:fldChar w:fldCharType="separate"/>
      </w:r>
      <w:r w:rsidR="00632974" w:rsidRPr="0015733E">
        <w:rPr>
          <w:lang w:val="en-US"/>
        </w:rPr>
        <w:t>[1]</w:t>
      </w:r>
      <w:r w:rsidR="00632974">
        <w:fldChar w:fldCharType="end"/>
      </w:r>
      <w:r w:rsidR="00F40AB3" w:rsidRPr="0015733E">
        <w:rPr>
          <w:lang w:val="en-US"/>
        </w:rPr>
        <w:t xml:space="preserve"> we have the following:</w:t>
      </w:r>
    </w:p>
    <w:p w14:paraId="2682F100" w14:textId="77777777" w:rsidR="00F40AB3" w:rsidRPr="0015733E" w:rsidRDefault="00F40AB3" w:rsidP="00F4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5733E">
        <w:rPr>
          <w:rFonts w:ascii="Courier New" w:hAnsi="Courier New"/>
          <w:sz w:val="16"/>
          <w:lang w:val="en-US" w:eastAsia="en-GB"/>
        </w:rPr>
        <w:t>RRCReconfiguration-v1530-</w:t>
      </w:r>
      <w:proofErr w:type="gramStart"/>
      <w:r w:rsidRPr="0015733E">
        <w:rPr>
          <w:rFonts w:ascii="Courier New" w:hAnsi="Courier New"/>
          <w:sz w:val="16"/>
          <w:lang w:val="en-US" w:eastAsia="en-GB"/>
        </w:rPr>
        <w:t>IEs ::=</w:t>
      </w:r>
      <w:proofErr w:type="gramEnd"/>
      <w:r w:rsidRPr="0015733E">
        <w:rPr>
          <w:rFonts w:ascii="Courier New" w:hAnsi="Courier New"/>
          <w:sz w:val="16"/>
          <w:lang w:val="en-US" w:eastAsia="en-GB"/>
        </w:rPr>
        <w:t xml:space="preserve">            SEQUENCE {</w:t>
      </w:r>
    </w:p>
    <w:p w14:paraId="0864639F" w14:textId="77777777" w:rsidR="00F40AB3" w:rsidRPr="0015733E" w:rsidRDefault="00F40AB3" w:rsidP="00F4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5733E">
        <w:rPr>
          <w:rFonts w:ascii="Courier New" w:hAnsi="Courier New"/>
          <w:sz w:val="16"/>
          <w:lang w:val="en-US" w:eastAsia="en-GB"/>
        </w:rPr>
        <w:t xml:space="preserve">    </w:t>
      </w:r>
      <w:proofErr w:type="spellStart"/>
      <w:r w:rsidRPr="0015733E">
        <w:rPr>
          <w:rFonts w:ascii="Courier New" w:hAnsi="Courier New"/>
          <w:sz w:val="16"/>
          <w:lang w:val="en-US" w:eastAsia="en-GB"/>
        </w:rPr>
        <w:t>masterCellGroup</w:t>
      </w:r>
      <w:proofErr w:type="spellEnd"/>
      <w:r w:rsidRPr="0015733E">
        <w:rPr>
          <w:rFonts w:ascii="Courier New" w:hAnsi="Courier New"/>
          <w:sz w:val="16"/>
          <w:lang w:val="en-US" w:eastAsia="en-GB"/>
        </w:rPr>
        <w:t xml:space="preserve">                         OCTET STRING (CONTAINING </w:t>
      </w:r>
      <w:proofErr w:type="spellStart"/>
      <w:proofErr w:type="gramStart"/>
      <w:r w:rsidRPr="0015733E">
        <w:rPr>
          <w:rFonts w:ascii="Courier New" w:hAnsi="Courier New"/>
          <w:sz w:val="16"/>
          <w:lang w:val="en-US" w:eastAsia="en-GB"/>
        </w:rPr>
        <w:t>CellGroupConfig</w:t>
      </w:r>
      <w:proofErr w:type="spellEnd"/>
      <w:r w:rsidRPr="0015733E">
        <w:rPr>
          <w:rFonts w:ascii="Courier New" w:hAnsi="Courier New"/>
          <w:sz w:val="16"/>
          <w:lang w:val="en-US" w:eastAsia="en-GB"/>
        </w:rPr>
        <w:t xml:space="preserve">)   </w:t>
      </w:r>
      <w:proofErr w:type="gramEnd"/>
      <w:r w:rsidRPr="0015733E">
        <w:rPr>
          <w:rFonts w:ascii="Courier New" w:hAnsi="Courier New"/>
          <w:sz w:val="16"/>
          <w:lang w:val="en-US" w:eastAsia="en-GB"/>
        </w:rPr>
        <w:t xml:space="preserve">                           OPTIONAL, -- Need M</w:t>
      </w:r>
    </w:p>
    <w:p w14:paraId="0E4E7D57" w14:textId="77777777" w:rsidR="00F40AB3" w:rsidRPr="0015733E" w:rsidRDefault="00F40AB3" w:rsidP="00F4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5733E">
        <w:rPr>
          <w:rFonts w:ascii="Courier New" w:hAnsi="Courier New"/>
          <w:sz w:val="16"/>
          <w:lang w:val="en-US" w:eastAsia="en-GB"/>
        </w:rPr>
        <w:t xml:space="preserve">    </w:t>
      </w:r>
      <w:proofErr w:type="spellStart"/>
      <w:r w:rsidRPr="0015733E">
        <w:rPr>
          <w:rFonts w:ascii="Courier New" w:hAnsi="Courier New"/>
          <w:sz w:val="16"/>
          <w:lang w:val="en-US" w:eastAsia="en-GB"/>
        </w:rPr>
        <w:t>fullConfig</w:t>
      </w:r>
      <w:proofErr w:type="spellEnd"/>
      <w:r w:rsidRPr="0015733E">
        <w:rPr>
          <w:rFonts w:ascii="Courier New" w:hAnsi="Courier New"/>
          <w:sz w:val="16"/>
          <w:lang w:val="en-US" w:eastAsia="en-GB"/>
        </w:rPr>
        <w:t xml:space="preserve">                              ENUMERATED {</w:t>
      </w:r>
      <w:proofErr w:type="gramStart"/>
      <w:r w:rsidRPr="0015733E">
        <w:rPr>
          <w:rFonts w:ascii="Courier New" w:hAnsi="Courier New"/>
          <w:sz w:val="16"/>
          <w:lang w:val="en-US" w:eastAsia="en-GB"/>
        </w:rPr>
        <w:t xml:space="preserve">true}   </w:t>
      </w:r>
      <w:proofErr w:type="gramEnd"/>
      <w:r w:rsidRPr="0015733E">
        <w:rPr>
          <w:rFonts w:ascii="Courier New" w:hAnsi="Courier New"/>
          <w:sz w:val="16"/>
          <w:lang w:val="en-US" w:eastAsia="en-GB"/>
        </w:rPr>
        <w:t xml:space="preserve">                                                   OPTIONAL, -- Cond </w:t>
      </w:r>
      <w:proofErr w:type="spellStart"/>
      <w:r w:rsidRPr="0015733E">
        <w:rPr>
          <w:rFonts w:ascii="Courier New" w:hAnsi="Courier New"/>
          <w:sz w:val="16"/>
          <w:lang w:val="en-US" w:eastAsia="en-GB"/>
        </w:rPr>
        <w:t>FullConfig</w:t>
      </w:r>
      <w:proofErr w:type="spellEnd"/>
    </w:p>
    <w:p w14:paraId="742B3D62" w14:textId="77777777" w:rsidR="00F40AB3" w:rsidRPr="0015733E" w:rsidRDefault="00F40AB3" w:rsidP="00F4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5733E">
        <w:rPr>
          <w:rFonts w:ascii="Courier New" w:hAnsi="Courier New"/>
          <w:sz w:val="16"/>
          <w:lang w:val="en-US" w:eastAsia="en-GB"/>
        </w:rPr>
        <w:t xml:space="preserve">    </w:t>
      </w:r>
      <w:proofErr w:type="spellStart"/>
      <w:r w:rsidRPr="0015733E">
        <w:rPr>
          <w:rFonts w:ascii="Courier New" w:hAnsi="Courier New"/>
          <w:sz w:val="16"/>
          <w:lang w:val="en-US" w:eastAsia="en-GB"/>
        </w:rPr>
        <w:t>dedicatedNAS-MessageList</w:t>
      </w:r>
      <w:proofErr w:type="spellEnd"/>
      <w:r w:rsidRPr="0015733E">
        <w:rPr>
          <w:rFonts w:ascii="Courier New" w:hAnsi="Courier New"/>
          <w:sz w:val="16"/>
          <w:lang w:val="en-US" w:eastAsia="en-GB"/>
        </w:rPr>
        <w:t xml:space="preserve">                SEQUENCE (</w:t>
      </w:r>
      <w:proofErr w:type="gramStart"/>
      <w:r w:rsidRPr="0015733E">
        <w:rPr>
          <w:rFonts w:ascii="Courier New" w:hAnsi="Courier New"/>
          <w:sz w:val="16"/>
          <w:lang w:val="en-US" w:eastAsia="en-GB"/>
        </w:rPr>
        <w:t>SIZE(</w:t>
      </w:r>
      <w:proofErr w:type="gramEnd"/>
      <w:r w:rsidRPr="0015733E">
        <w:rPr>
          <w:rFonts w:ascii="Courier New" w:hAnsi="Courier New"/>
          <w:sz w:val="16"/>
          <w:lang w:val="en-US" w:eastAsia="en-GB"/>
        </w:rPr>
        <w:t xml:space="preserve">1..maxDRB)) OF </w:t>
      </w:r>
      <w:proofErr w:type="spellStart"/>
      <w:r w:rsidRPr="0015733E">
        <w:rPr>
          <w:rFonts w:ascii="Courier New" w:hAnsi="Courier New"/>
          <w:sz w:val="16"/>
          <w:lang w:val="en-US" w:eastAsia="en-GB"/>
        </w:rPr>
        <w:t>DedicatedNAS</w:t>
      </w:r>
      <w:proofErr w:type="spellEnd"/>
      <w:r w:rsidRPr="0015733E">
        <w:rPr>
          <w:rFonts w:ascii="Courier New" w:hAnsi="Courier New"/>
          <w:sz w:val="16"/>
          <w:lang w:val="en-US" w:eastAsia="en-GB"/>
        </w:rPr>
        <w:t xml:space="preserve">-Message                     OPTIONAL, -- Cond </w:t>
      </w:r>
      <w:proofErr w:type="spellStart"/>
      <w:r w:rsidRPr="0015733E">
        <w:rPr>
          <w:rFonts w:ascii="Courier New" w:hAnsi="Courier New"/>
          <w:sz w:val="16"/>
          <w:lang w:val="en-US" w:eastAsia="en-GB"/>
        </w:rPr>
        <w:t>nonHO</w:t>
      </w:r>
      <w:proofErr w:type="spellEnd"/>
    </w:p>
    <w:p w14:paraId="39DEBD15" w14:textId="77777777" w:rsidR="00F40AB3" w:rsidRPr="0015733E" w:rsidRDefault="00F40AB3" w:rsidP="00F4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5733E">
        <w:rPr>
          <w:rFonts w:ascii="Courier New" w:hAnsi="Courier New"/>
          <w:sz w:val="16"/>
          <w:lang w:val="en-US" w:eastAsia="en-GB"/>
        </w:rPr>
        <w:t xml:space="preserve">    </w:t>
      </w:r>
      <w:proofErr w:type="spellStart"/>
      <w:r w:rsidRPr="0015733E">
        <w:rPr>
          <w:rFonts w:ascii="Courier New" w:hAnsi="Courier New"/>
          <w:sz w:val="16"/>
          <w:lang w:val="en-US" w:eastAsia="en-GB"/>
        </w:rPr>
        <w:t>masterKeyUpdate</w:t>
      </w:r>
      <w:proofErr w:type="spellEnd"/>
      <w:r w:rsidRPr="0015733E">
        <w:rPr>
          <w:rFonts w:ascii="Courier New" w:hAnsi="Courier New"/>
          <w:sz w:val="16"/>
          <w:lang w:val="en-US" w:eastAsia="en-GB"/>
        </w:rPr>
        <w:t xml:space="preserve">                         </w:t>
      </w:r>
      <w:proofErr w:type="spellStart"/>
      <w:r w:rsidRPr="0015733E">
        <w:rPr>
          <w:rFonts w:ascii="Courier New" w:hAnsi="Courier New"/>
          <w:sz w:val="16"/>
          <w:lang w:val="en-US" w:eastAsia="en-GB"/>
        </w:rPr>
        <w:t>MasterKeyUpdate</w:t>
      </w:r>
      <w:proofErr w:type="spellEnd"/>
      <w:r w:rsidRPr="0015733E">
        <w:rPr>
          <w:rFonts w:ascii="Courier New" w:hAnsi="Courier New"/>
          <w:sz w:val="16"/>
          <w:lang w:val="en-US" w:eastAsia="en-GB"/>
        </w:rPr>
        <w:t xml:space="preserve">                                                        OPTIONAL, -- Cond </w:t>
      </w:r>
      <w:proofErr w:type="spellStart"/>
      <w:r w:rsidRPr="0015733E">
        <w:rPr>
          <w:rFonts w:ascii="Courier New" w:hAnsi="Courier New"/>
          <w:sz w:val="16"/>
          <w:lang w:val="en-US" w:eastAsia="en-GB"/>
        </w:rPr>
        <w:t>MasterKeyChange</w:t>
      </w:r>
      <w:proofErr w:type="spellEnd"/>
    </w:p>
    <w:p w14:paraId="3108986F" w14:textId="77777777" w:rsidR="00F40AB3" w:rsidRPr="0015733E" w:rsidRDefault="00F40AB3" w:rsidP="00F4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5733E">
        <w:rPr>
          <w:rFonts w:ascii="Courier New" w:hAnsi="Courier New"/>
          <w:sz w:val="16"/>
          <w:lang w:val="en-US" w:eastAsia="en-GB"/>
        </w:rPr>
        <w:t xml:space="preserve">    dedicatedSIB1-Delivery                  OCTET STRING (CONTAINING SIB1)                                         OPTIONAL, -- Need N</w:t>
      </w:r>
    </w:p>
    <w:p w14:paraId="31CCB0F1" w14:textId="77777777" w:rsidR="00F40AB3" w:rsidRPr="0015733E" w:rsidRDefault="00F40AB3" w:rsidP="00F4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5733E">
        <w:rPr>
          <w:rFonts w:ascii="Courier New" w:hAnsi="Courier New"/>
          <w:sz w:val="16"/>
          <w:lang w:val="en-US" w:eastAsia="en-GB"/>
        </w:rPr>
        <w:t xml:space="preserve">    </w:t>
      </w:r>
      <w:proofErr w:type="spellStart"/>
      <w:r w:rsidRPr="0015733E">
        <w:rPr>
          <w:rFonts w:ascii="Courier New" w:hAnsi="Courier New"/>
          <w:sz w:val="16"/>
          <w:highlight w:val="yellow"/>
          <w:lang w:val="en-US" w:eastAsia="en-GB"/>
        </w:rPr>
        <w:t>dedicatedSystemInformationDelivery</w:t>
      </w:r>
      <w:proofErr w:type="spellEnd"/>
      <w:r w:rsidRPr="0015733E">
        <w:rPr>
          <w:rFonts w:ascii="Courier New" w:hAnsi="Courier New"/>
          <w:sz w:val="16"/>
          <w:highlight w:val="yellow"/>
          <w:lang w:val="en-US" w:eastAsia="en-GB"/>
        </w:rPr>
        <w:t xml:space="preserve">      OCTET STRING (CONTAINING </w:t>
      </w:r>
      <w:proofErr w:type="gramStart"/>
      <w:r w:rsidRPr="0015733E">
        <w:rPr>
          <w:rFonts w:ascii="Courier New" w:hAnsi="Courier New"/>
          <w:sz w:val="16"/>
          <w:highlight w:val="yellow"/>
          <w:lang w:val="en-US" w:eastAsia="en-GB"/>
        </w:rPr>
        <w:t xml:space="preserve">SystemInformation)   </w:t>
      </w:r>
      <w:proofErr w:type="gramEnd"/>
      <w:r w:rsidRPr="0015733E">
        <w:rPr>
          <w:rFonts w:ascii="Courier New" w:hAnsi="Courier New"/>
          <w:sz w:val="16"/>
          <w:highlight w:val="yellow"/>
          <w:lang w:val="en-US" w:eastAsia="en-GB"/>
        </w:rPr>
        <w:t xml:space="preserve">                         OPTIONAL, -- Need N</w:t>
      </w:r>
    </w:p>
    <w:p w14:paraId="14ACE67E" w14:textId="77777777" w:rsidR="00F40AB3" w:rsidRPr="0015733E" w:rsidRDefault="00F40AB3" w:rsidP="00F4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5733E">
        <w:rPr>
          <w:rFonts w:ascii="Courier New" w:hAnsi="Courier New"/>
          <w:sz w:val="16"/>
          <w:lang w:val="en-US" w:eastAsia="en-GB"/>
        </w:rPr>
        <w:t xml:space="preserve">    </w:t>
      </w:r>
      <w:proofErr w:type="spellStart"/>
      <w:r w:rsidRPr="0015733E">
        <w:rPr>
          <w:rFonts w:ascii="Courier New" w:hAnsi="Courier New"/>
          <w:sz w:val="16"/>
          <w:lang w:val="en-US" w:eastAsia="en-GB"/>
        </w:rPr>
        <w:t>otherConfig</w:t>
      </w:r>
      <w:proofErr w:type="spellEnd"/>
      <w:r w:rsidRPr="0015733E">
        <w:rPr>
          <w:rFonts w:ascii="Courier New" w:hAnsi="Courier New"/>
          <w:sz w:val="16"/>
          <w:lang w:val="en-US" w:eastAsia="en-GB"/>
        </w:rPr>
        <w:t xml:space="preserve">                             </w:t>
      </w:r>
      <w:proofErr w:type="spellStart"/>
      <w:r w:rsidRPr="0015733E">
        <w:rPr>
          <w:rFonts w:ascii="Courier New" w:hAnsi="Courier New"/>
          <w:sz w:val="16"/>
          <w:lang w:val="en-US" w:eastAsia="en-GB"/>
        </w:rPr>
        <w:t>OtherConfig</w:t>
      </w:r>
      <w:proofErr w:type="spellEnd"/>
      <w:r w:rsidRPr="0015733E">
        <w:rPr>
          <w:rFonts w:ascii="Courier New" w:hAnsi="Courier New"/>
          <w:sz w:val="16"/>
          <w:lang w:val="en-US" w:eastAsia="en-GB"/>
        </w:rPr>
        <w:t xml:space="preserve">                                                            OPTIONAL, -- Need M</w:t>
      </w:r>
    </w:p>
    <w:p w14:paraId="48133A8D" w14:textId="77777777" w:rsidR="00F40AB3" w:rsidRPr="0015733E" w:rsidRDefault="00F40AB3" w:rsidP="00F4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5733E">
        <w:rPr>
          <w:rFonts w:ascii="Courier New" w:hAnsi="Courier New"/>
          <w:sz w:val="16"/>
          <w:lang w:val="en-US" w:eastAsia="en-GB"/>
        </w:rPr>
        <w:t xml:space="preserve">    nonCriticalExtension                    RRCReconfiguration-v1540-IEs                                           OPTIONAL</w:t>
      </w:r>
    </w:p>
    <w:p w14:paraId="24BA17B4" w14:textId="77777777" w:rsidR="00F40AB3" w:rsidRPr="0015733E" w:rsidRDefault="00F40AB3" w:rsidP="00F40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5733E">
        <w:rPr>
          <w:rFonts w:ascii="Courier New" w:hAnsi="Courier New"/>
          <w:sz w:val="16"/>
          <w:lang w:val="en-US" w:eastAsia="en-GB"/>
        </w:rPr>
        <w:t>}</w:t>
      </w:r>
    </w:p>
    <w:p w14:paraId="1B80686A" w14:textId="01ED1ACE" w:rsidR="00F40AB3" w:rsidRPr="0015733E" w:rsidRDefault="00F40AB3" w:rsidP="001F2E14">
      <w:pPr>
        <w:pStyle w:val="BodyText"/>
        <w:rPr>
          <w:lang w:val="en-US"/>
        </w:rPr>
      </w:pPr>
    </w:p>
    <w:p w14:paraId="0029F2C8" w14:textId="4AD247B7" w:rsidR="00F40AB3" w:rsidRDefault="00F40AB3" w:rsidP="00F40AB3">
      <w:pPr>
        <w:pStyle w:val="BodyText"/>
      </w:pPr>
      <w:r w:rsidRPr="0015733E">
        <w:rPr>
          <w:lang w:val="en-US"/>
        </w:rPr>
        <w:t xml:space="preserve">Therefore, the sending of on-demanding system information via dedicated RRC </w:t>
      </w:r>
      <w:proofErr w:type="spellStart"/>
      <w:r w:rsidRPr="0015733E">
        <w:rPr>
          <w:lang w:val="en-US"/>
        </w:rPr>
        <w:t>signalling</w:t>
      </w:r>
      <w:proofErr w:type="spellEnd"/>
      <w:r w:rsidRPr="0015733E">
        <w:rPr>
          <w:lang w:val="en-US"/>
        </w:rPr>
        <w:t xml:space="preserve"> is already supported and no standardization efforts are required to support this functionality. </w:t>
      </w:r>
      <w:r>
        <w:t>Thus:</w:t>
      </w:r>
    </w:p>
    <w:p w14:paraId="2D696AE1" w14:textId="77777777" w:rsidR="000325AA" w:rsidRDefault="0022107F" w:rsidP="00556469">
      <w:pPr>
        <w:pStyle w:val="Observation"/>
        <w:rPr>
          <w:lang w:val="en-US"/>
        </w:rPr>
      </w:pPr>
      <w:bookmarkStart w:id="9" w:name="_Toc16797633"/>
      <w:r>
        <w:rPr>
          <w:lang w:val="en-US"/>
        </w:rPr>
        <w:t>Current ASN.1 already supports the sending of SI to the UE via dedicated RRC signaling</w:t>
      </w:r>
      <w:r w:rsidR="007E6D91" w:rsidRPr="0015733E">
        <w:rPr>
          <w:lang w:val="en-US"/>
        </w:rPr>
        <w:t>.</w:t>
      </w:r>
      <w:bookmarkEnd w:id="9"/>
    </w:p>
    <w:p w14:paraId="1B26B77D" w14:textId="4814D3B0" w:rsidR="000325AA" w:rsidRPr="000325AA" w:rsidRDefault="00A13A57" w:rsidP="000325AA">
      <w:pPr>
        <w:pStyle w:val="BodyText"/>
        <w:rPr>
          <w:lang w:val="en-US"/>
        </w:rPr>
      </w:pPr>
      <w:r>
        <w:t>The UE should then transmit a dedicated RRC SI request message to request system information it requires, which is indicated as available on-demand in SIB1. The UE in RRC_CONNECTED thus needs to check the SI scheduling information in SIB1 prior to sending the SI request, just as for a UE in RRC_IDLE or RRC_INACTIVE.</w:t>
      </w:r>
    </w:p>
    <w:p w14:paraId="2C94FF79" w14:textId="0ED90C8B" w:rsidR="001856DB" w:rsidRPr="00362A88" w:rsidRDefault="000325AA" w:rsidP="001856DB">
      <w:pPr>
        <w:pStyle w:val="Proposal"/>
        <w:rPr>
          <w:lang w:val="en-US"/>
        </w:rPr>
      </w:pPr>
      <w:bookmarkStart w:id="10" w:name="_Toc16797624"/>
      <w:r w:rsidRPr="000325AA">
        <w:rPr>
          <w:lang w:val="en-US"/>
        </w:rPr>
        <w:t xml:space="preserve">The UE in RRC_CONNECTED </w:t>
      </w:r>
      <w:r w:rsidR="00E313A5">
        <w:rPr>
          <w:lang w:val="en-US"/>
        </w:rPr>
        <w:t>is allowed to request SI</w:t>
      </w:r>
      <w:r w:rsidR="00D442FD">
        <w:rPr>
          <w:lang w:val="en-US"/>
        </w:rPr>
        <w:t xml:space="preserve">(s) that </w:t>
      </w:r>
      <w:r w:rsidR="002451B7">
        <w:rPr>
          <w:lang w:val="en-US"/>
        </w:rPr>
        <w:t>are available as on-demand in SIB1</w:t>
      </w:r>
      <w:r w:rsidRPr="000325AA">
        <w:rPr>
          <w:lang w:val="en-US"/>
        </w:rPr>
        <w:t>.</w:t>
      </w:r>
      <w:bookmarkEnd w:id="10"/>
    </w:p>
    <w:p w14:paraId="4BD1E4A0" w14:textId="0DCD5B61" w:rsidR="001856DB" w:rsidRDefault="004D5DC1" w:rsidP="001856DB">
      <w:pPr>
        <w:pStyle w:val="Heading2"/>
      </w:pPr>
      <w:r>
        <w:lastRenderedPageBreak/>
        <w:t>2.1</w:t>
      </w:r>
      <w:r>
        <w:tab/>
      </w:r>
      <w:r w:rsidR="001856DB">
        <w:t>Provision of system information in RRC_CONNECTED</w:t>
      </w:r>
    </w:p>
    <w:p w14:paraId="739CB5F7" w14:textId="77777777" w:rsidR="0017329F" w:rsidRPr="00BF3CDD" w:rsidRDefault="0017329F" w:rsidP="0017329F">
      <w:pPr>
        <w:pStyle w:val="BodyText"/>
        <w:rPr>
          <w:lang w:val="en-US"/>
        </w:rPr>
      </w:pPr>
      <w:r w:rsidRPr="00BF3CDD">
        <w:rPr>
          <w:lang w:val="en-US"/>
        </w:rPr>
        <w:t>After the UE in RRC_CONNECTED has sent the dedicated SI request message, two alternatives can be identified for provision of the requested system information:</w:t>
      </w:r>
    </w:p>
    <w:p w14:paraId="5DFDC408" w14:textId="3D63822E" w:rsidR="0017329F" w:rsidRPr="00BF3CDD" w:rsidRDefault="0017329F" w:rsidP="0017329F">
      <w:pPr>
        <w:pStyle w:val="BodyText"/>
        <w:numPr>
          <w:ilvl w:val="0"/>
          <w:numId w:val="31"/>
        </w:numPr>
        <w:rPr>
          <w:lang w:val="en-US"/>
        </w:rPr>
      </w:pPr>
      <w:r w:rsidRPr="00BF3CDD">
        <w:rPr>
          <w:lang w:val="en-US"/>
        </w:rPr>
        <w:t>The network sends dedicated (RRC) SI message(s) to the UE. The dedicated SI message is addressed only to the requesting UE, using its C-RNTI.</w:t>
      </w:r>
    </w:p>
    <w:p w14:paraId="6B56581F" w14:textId="6628CA4B" w:rsidR="0017329F" w:rsidRPr="00BF3CDD" w:rsidRDefault="0017329F" w:rsidP="0017329F">
      <w:pPr>
        <w:pStyle w:val="BodyText"/>
        <w:numPr>
          <w:ilvl w:val="0"/>
          <w:numId w:val="31"/>
        </w:numPr>
        <w:rPr>
          <w:lang w:val="en-US"/>
        </w:rPr>
      </w:pPr>
      <w:r w:rsidRPr="00BF3CDD">
        <w:rPr>
          <w:lang w:val="en-US"/>
        </w:rPr>
        <w:t>The UE acquires the requested system information from broadcasted transmissions, i.e. the transmissions in the SI windows for the SI message as indicated in the SI scheduling information in SIB1. A broadcasted SI message transmission is addressed to all interested UEs using the SI-RNTI.</w:t>
      </w:r>
    </w:p>
    <w:p w14:paraId="6A7F88B5" w14:textId="1E4DEBCF" w:rsidR="0017329F" w:rsidRPr="00BF3CDD" w:rsidRDefault="0017329F" w:rsidP="0017329F">
      <w:pPr>
        <w:pStyle w:val="BodyText"/>
        <w:rPr>
          <w:lang w:val="en-US"/>
        </w:rPr>
      </w:pPr>
      <w:r w:rsidRPr="00BF3CDD">
        <w:rPr>
          <w:lang w:val="en-US"/>
        </w:rPr>
        <w:t xml:space="preserve">By using dedicated </w:t>
      </w:r>
      <w:proofErr w:type="spellStart"/>
      <w:r w:rsidRPr="00BF3CDD">
        <w:rPr>
          <w:lang w:val="en-US"/>
        </w:rPr>
        <w:t>signalling</w:t>
      </w:r>
      <w:proofErr w:type="spellEnd"/>
      <w:r w:rsidRPr="00BF3CDD">
        <w:rPr>
          <w:lang w:val="en-US"/>
        </w:rPr>
        <w:t xml:space="preserve"> to the UE in RRC_CONNECTED it is possible to use UE specific beamforming as well as e.g. HARQ based retransmissions and selection of modulation and coding scheme. It is also possible to only include SIBs that are required by the specific UE in the transmission. This dedicated </w:t>
      </w:r>
      <w:proofErr w:type="spellStart"/>
      <w:r w:rsidRPr="00BF3CDD">
        <w:rPr>
          <w:lang w:val="en-US"/>
        </w:rPr>
        <w:t>signalling</w:t>
      </w:r>
      <w:proofErr w:type="spellEnd"/>
      <w:r w:rsidRPr="00BF3CDD">
        <w:rPr>
          <w:lang w:val="en-US"/>
        </w:rPr>
        <w:t xml:space="preserve"> of system information to a UE in RRC_CONNECTED could then also be used by the network to provide system information that is overriding the corresponding broadcasted one.</w:t>
      </w:r>
    </w:p>
    <w:p w14:paraId="39AC73E0" w14:textId="77777777" w:rsidR="0017329F" w:rsidRPr="00BF3CDD" w:rsidRDefault="0017329F" w:rsidP="0017329F">
      <w:pPr>
        <w:pStyle w:val="BodyText"/>
        <w:rPr>
          <w:lang w:val="en-US"/>
        </w:rPr>
      </w:pPr>
      <w:r w:rsidRPr="00BF3CDD">
        <w:rPr>
          <w:lang w:val="en-US"/>
        </w:rPr>
        <w:t xml:space="preserve">The drawback with the dedicated </w:t>
      </w:r>
      <w:proofErr w:type="spellStart"/>
      <w:r w:rsidRPr="00BF3CDD">
        <w:rPr>
          <w:lang w:val="en-US"/>
        </w:rPr>
        <w:t>signalling</w:t>
      </w:r>
      <w:proofErr w:type="spellEnd"/>
      <w:r w:rsidRPr="00BF3CDD">
        <w:rPr>
          <w:lang w:val="en-US"/>
        </w:rPr>
        <w:t xml:space="preserve"> is that it requires additional UE specific </w:t>
      </w:r>
      <w:proofErr w:type="spellStart"/>
      <w:r w:rsidRPr="00BF3CDD">
        <w:rPr>
          <w:lang w:val="en-US"/>
        </w:rPr>
        <w:t>signalling</w:t>
      </w:r>
      <w:proofErr w:type="spellEnd"/>
      <w:r w:rsidRPr="00BF3CDD">
        <w:rPr>
          <w:lang w:val="en-US"/>
        </w:rPr>
        <w:t xml:space="preserve"> of SIBs/SI messages, which might be broadcasted in parallel by the network e.g. if there are UEs in RRC_IDLE/RRC_INACTIVE that have requested it. It should therefore be possible to indicate to the UE in RRC_CONNECTED that it shall instead receive the corresponding broadcasted SI message(s) to receive the requested SIB(s), or one or some of the requested SIB(s).</w:t>
      </w:r>
    </w:p>
    <w:p w14:paraId="45BF528A" w14:textId="232AE638" w:rsidR="0017329F" w:rsidRPr="00BF3CDD" w:rsidRDefault="0017329F" w:rsidP="0017329F">
      <w:pPr>
        <w:pStyle w:val="BodyText"/>
        <w:rPr>
          <w:lang w:val="en-US"/>
        </w:rPr>
      </w:pPr>
      <w:r w:rsidRPr="00BF3CDD">
        <w:rPr>
          <w:lang w:val="en-US"/>
        </w:rPr>
        <w:t xml:space="preserve">Alternative 1, i.e. to provide the requested SI through dedicated </w:t>
      </w:r>
      <w:proofErr w:type="spellStart"/>
      <w:r w:rsidRPr="00BF3CDD">
        <w:rPr>
          <w:lang w:val="en-US"/>
        </w:rPr>
        <w:t>signalling</w:t>
      </w:r>
      <w:proofErr w:type="spellEnd"/>
      <w:r w:rsidRPr="00BF3CDD">
        <w:rPr>
          <w:lang w:val="en-US"/>
        </w:rPr>
        <w:t>, has already been agreed and included in stage 2. It is here proposed that also alternative 2, i.e. provisioning of the requested system information through broadcasted transmissions, shall be supported.</w:t>
      </w:r>
    </w:p>
    <w:p w14:paraId="21A169D4" w14:textId="7FD40BD0" w:rsidR="0017329F" w:rsidRPr="00BF3CDD" w:rsidRDefault="0017329F" w:rsidP="0017329F">
      <w:pPr>
        <w:pStyle w:val="Proposal"/>
        <w:rPr>
          <w:lang w:val="en-US"/>
        </w:rPr>
      </w:pPr>
      <w:bookmarkStart w:id="11" w:name="_Toc16797625"/>
      <w:r w:rsidRPr="00BF3CDD">
        <w:rPr>
          <w:lang w:val="en-US"/>
        </w:rPr>
        <w:t xml:space="preserve">The network should be able to indicate to the UE in RRC_CONNECTED that it will not provide (all) the requested SIB(s) through dedicated </w:t>
      </w:r>
      <w:proofErr w:type="spellStart"/>
      <w:r w:rsidRPr="00BF3CDD">
        <w:rPr>
          <w:lang w:val="en-US"/>
        </w:rPr>
        <w:t>signalling</w:t>
      </w:r>
      <w:proofErr w:type="spellEnd"/>
      <w:r w:rsidRPr="00BF3CDD">
        <w:rPr>
          <w:lang w:val="en-US"/>
        </w:rPr>
        <w:t xml:space="preserve"> to the UE, and that the UE then instead should acquire the non-provided SIB(s) from broadcasted transmissions.</w:t>
      </w:r>
      <w:bookmarkEnd w:id="11"/>
    </w:p>
    <w:p w14:paraId="4865B3E5" w14:textId="77777777" w:rsidR="0017329F" w:rsidRPr="00BF3CDD" w:rsidRDefault="0017329F" w:rsidP="0017329F">
      <w:pPr>
        <w:pStyle w:val="BodyText"/>
        <w:rPr>
          <w:lang w:val="en-US"/>
        </w:rPr>
      </w:pPr>
      <w:r w:rsidRPr="00BF3CDD">
        <w:rPr>
          <w:lang w:val="en-US"/>
        </w:rPr>
        <w:t xml:space="preserve">Even if the requested system information is provided to the UE through dedicated </w:t>
      </w:r>
      <w:proofErr w:type="spellStart"/>
      <w:r w:rsidRPr="00BF3CDD">
        <w:rPr>
          <w:lang w:val="en-US"/>
        </w:rPr>
        <w:t>signalling</w:t>
      </w:r>
      <w:proofErr w:type="spellEnd"/>
      <w:r w:rsidRPr="00BF3CDD">
        <w:rPr>
          <w:lang w:val="en-US"/>
        </w:rPr>
        <w:t xml:space="preserve">, it should be possible for the network to include other SIBs than the ones that the UE has requested. This would e.g. allow for the network to provide other SIBs that are currently being updated, and which the UE otherwise would need to acquire/request, or to provide parameter values different from the broadcasted ones for another SIB to the specific UE. The inclusion of other SIBs than the requested ones in the SI message would also allow the network to use, in the dedicated </w:t>
      </w:r>
      <w:proofErr w:type="spellStart"/>
      <w:r w:rsidRPr="00BF3CDD">
        <w:rPr>
          <w:lang w:val="en-US"/>
        </w:rPr>
        <w:t>signalling</w:t>
      </w:r>
      <w:proofErr w:type="spellEnd"/>
      <w:r w:rsidRPr="00BF3CDD">
        <w:rPr>
          <w:lang w:val="en-US"/>
        </w:rPr>
        <w:t>, the same SI message (content) as the one that is used for broadcast.</w:t>
      </w:r>
    </w:p>
    <w:p w14:paraId="7622E81C" w14:textId="574A2376" w:rsidR="0017329F" w:rsidRPr="00BF3CDD" w:rsidRDefault="0017329F" w:rsidP="0017329F">
      <w:pPr>
        <w:pStyle w:val="BodyText"/>
        <w:rPr>
          <w:lang w:val="en-US"/>
        </w:rPr>
      </w:pPr>
      <w:r w:rsidRPr="00BF3CDD">
        <w:rPr>
          <w:lang w:val="en-US"/>
        </w:rPr>
        <w:t xml:space="preserve">It should also be possible for the network to provide several versions of a certain SIB to the UE. That way, if the UE stores two versions of a SIB, it is possible to toggle between the 2 versions without requiring that the UE requests (or even reacquires) the SIB. The provided versions of the SIB then need to be separated through different </w:t>
      </w:r>
      <w:r w:rsidRPr="00BF3CDD">
        <w:rPr>
          <w:i/>
          <w:iCs/>
          <w:lang w:val="en-US"/>
        </w:rPr>
        <w:t>valueTag</w:t>
      </w:r>
      <w:r w:rsidRPr="00BF3CDD">
        <w:rPr>
          <w:lang w:val="en-US"/>
        </w:rPr>
        <w:t xml:space="preserve"> values. It shall therefore be possible to determine the </w:t>
      </w:r>
      <w:r w:rsidRPr="00BF3CDD">
        <w:rPr>
          <w:i/>
          <w:iCs/>
          <w:lang w:val="en-US"/>
        </w:rPr>
        <w:t>valueTag</w:t>
      </w:r>
      <w:r w:rsidRPr="00BF3CDD">
        <w:rPr>
          <w:lang w:val="en-US"/>
        </w:rPr>
        <w:t xml:space="preserve"> that the provided SIB is associated with, either through inclusion of the </w:t>
      </w:r>
      <w:r w:rsidRPr="00BF3CDD">
        <w:rPr>
          <w:i/>
          <w:iCs/>
          <w:lang w:val="en-US"/>
        </w:rPr>
        <w:t>valueTag</w:t>
      </w:r>
      <w:r w:rsidRPr="00BF3CDD">
        <w:rPr>
          <w:lang w:val="en-US"/>
        </w:rPr>
        <w:t xml:space="preserve"> for the version of the SIB that is provided as a field in the actual SIB itself, or by including it in the RRC message containing the SIB, but then outside the SIB. This is also needed to allow that the network provides the UE in RRC_CONNECTED with a SIB that is currently being updated. The </w:t>
      </w:r>
      <w:r w:rsidRPr="00BF3CDD">
        <w:rPr>
          <w:i/>
          <w:iCs/>
          <w:lang w:val="en-US"/>
        </w:rPr>
        <w:t>valueTag</w:t>
      </w:r>
      <w:r w:rsidRPr="00BF3CDD">
        <w:rPr>
          <w:lang w:val="en-US"/>
        </w:rPr>
        <w:t xml:space="preserve"> of the SIBs should however also be included in SIB1, as part of the SI scheduling information.</w:t>
      </w:r>
    </w:p>
    <w:p w14:paraId="342F6BB1" w14:textId="523F3CEF" w:rsidR="0017329F" w:rsidRPr="00BF3CDD" w:rsidRDefault="0017329F" w:rsidP="00F102C9">
      <w:pPr>
        <w:pStyle w:val="Proposal"/>
        <w:rPr>
          <w:lang w:val="en-US"/>
        </w:rPr>
      </w:pPr>
      <w:bookmarkStart w:id="12" w:name="_Toc16797626"/>
      <w:r w:rsidRPr="00BF3CDD">
        <w:rPr>
          <w:lang w:val="en-US"/>
        </w:rPr>
        <w:t>The network may also provide other SIBs than the one requested by the UE in an SI message that is sent dedicated to the UE in RRC_CONNECTED.</w:t>
      </w:r>
      <w:bookmarkEnd w:id="12"/>
    </w:p>
    <w:p w14:paraId="582F4854" w14:textId="5F117936" w:rsidR="004D5DC1" w:rsidRPr="00BF3CDD" w:rsidRDefault="0017329F" w:rsidP="00F102C9">
      <w:pPr>
        <w:pStyle w:val="Proposal"/>
        <w:rPr>
          <w:lang w:val="en-US"/>
        </w:rPr>
      </w:pPr>
      <w:bookmarkStart w:id="13" w:name="_Toc16797627"/>
      <w:r w:rsidRPr="00BF3CDD">
        <w:rPr>
          <w:lang w:val="en-US"/>
        </w:rPr>
        <w:t xml:space="preserve">The </w:t>
      </w:r>
      <w:r w:rsidRPr="00BF3CDD">
        <w:rPr>
          <w:i/>
          <w:iCs/>
          <w:lang w:val="en-US"/>
        </w:rPr>
        <w:t>valueTag</w:t>
      </w:r>
      <w:r w:rsidRPr="00BF3CDD">
        <w:rPr>
          <w:lang w:val="en-US"/>
        </w:rPr>
        <w:t xml:space="preserve"> associated with the version of a SIB that is provided through dedicated </w:t>
      </w:r>
      <w:proofErr w:type="spellStart"/>
      <w:r w:rsidRPr="00BF3CDD">
        <w:rPr>
          <w:lang w:val="en-US"/>
        </w:rPr>
        <w:t>signalling</w:t>
      </w:r>
      <w:proofErr w:type="spellEnd"/>
      <w:r w:rsidRPr="00BF3CDD">
        <w:rPr>
          <w:lang w:val="en-US"/>
        </w:rPr>
        <w:t xml:space="preserve"> should be indicated to the UE, either by inclusion of the </w:t>
      </w:r>
      <w:r w:rsidRPr="00BF3CDD">
        <w:rPr>
          <w:i/>
          <w:iCs/>
          <w:lang w:val="en-US"/>
        </w:rPr>
        <w:t>valueTag</w:t>
      </w:r>
      <w:r w:rsidRPr="00BF3CDD">
        <w:rPr>
          <w:lang w:val="en-US"/>
        </w:rPr>
        <w:t xml:space="preserve"> in the SIB itself or by including it in the dedicated RRC message containing the SIB (outside the SIB).</w:t>
      </w:r>
      <w:bookmarkEnd w:id="13"/>
    </w:p>
    <w:p w14:paraId="631D6369" w14:textId="739202BB" w:rsidR="00C01F33" w:rsidRPr="00CE0424" w:rsidRDefault="00EC4447" w:rsidP="00CE0424">
      <w:pPr>
        <w:pStyle w:val="Heading1"/>
      </w:pPr>
      <w:r>
        <w:t>4</w:t>
      </w:r>
      <w:r>
        <w:tab/>
      </w:r>
      <w:r w:rsidR="00C01F33" w:rsidRPr="00CE0424">
        <w:t>Conclusion</w:t>
      </w:r>
    </w:p>
    <w:p w14:paraId="797BB07F" w14:textId="77777777" w:rsidR="008E065E" w:rsidRPr="0015733E" w:rsidRDefault="008E065E" w:rsidP="008E065E">
      <w:pPr>
        <w:pStyle w:val="BodyText"/>
        <w:rPr>
          <w:b/>
          <w:lang w:val="en-US"/>
        </w:rPr>
      </w:pPr>
      <w:r w:rsidRPr="0015733E">
        <w:rPr>
          <w:lang w:val="en-US"/>
        </w:rPr>
        <w:t xml:space="preserve">In </w:t>
      </w:r>
      <w:r w:rsidR="007729A2" w:rsidRPr="0015733E">
        <w:rPr>
          <w:lang w:val="en-US"/>
        </w:rPr>
        <w:t xml:space="preserve">the previous </w:t>
      </w:r>
      <w:r w:rsidRPr="0015733E">
        <w:rPr>
          <w:lang w:val="en-US"/>
        </w:rPr>
        <w:t>section</w:t>
      </w:r>
      <w:r w:rsidR="007729A2" w:rsidRPr="0015733E">
        <w:rPr>
          <w:lang w:val="en-US"/>
        </w:rPr>
        <w:t>s</w:t>
      </w:r>
      <w:r w:rsidRPr="0015733E">
        <w:rPr>
          <w:lang w:val="en-US"/>
        </w:rPr>
        <w:t xml:space="preserve"> we made the following observations:</w:t>
      </w:r>
      <w:r w:rsidR="00C93814" w:rsidRPr="0015733E">
        <w:rPr>
          <w:b/>
          <w:lang w:val="en-US"/>
        </w:rPr>
        <w:t xml:space="preserve"> </w:t>
      </w:r>
    </w:p>
    <w:bookmarkStart w:id="14" w:name="_GoBack"/>
    <w:bookmarkEnd w:id="14"/>
    <w:p w14:paraId="0AB29E46" w14:textId="77777777" w:rsidR="006A22E9" w:rsidRDefault="006F6582">
      <w:pPr>
        <w:pStyle w:val="TableofFigures"/>
        <w:tabs>
          <w:tab w:val="right" w:leader="dot" w:pos="9629"/>
        </w:tabs>
        <w:rPr>
          <w:rFonts w:asciiTheme="minorHAnsi" w:eastAsiaTheme="minorEastAsia" w:hAnsiTheme="minorHAnsi" w:cstheme="minorBidi"/>
          <w:b w:val="0"/>
          <w:noProof/>
          <w:sz w:val="24"/>
          <w:szCs w:val="24"/>
          <w:lang w:val="fi-FI" w:eastAsia="en-GB"/>
        </w:rPr>
      </w:pPr>
      <w:r>
        <w:rPr>
          <w:b w:val="0"/>
          <w:bCs/>
        </w:rPr>
        <w:lastRenderedPageBreak/>
        <w:fldChar w:fldCharType="begin"/>
      </w:r>
      <w:r>
        <w:rPr>
          <w:b w:val="0"/>
          <w:bCs/>
        </w:rPr>
        <w:instrText xml:space="preserve"> TOC \f O \n \h \z \t "Observation" \c </w:instrText>
      </w:r>
      <w:r>
        <w:rPr>
          <w:b w:val="0"/>
          <w:bCs/>
        </w:rPr>
        <w:fldChar w:fldCharType="separate"/>
      </w:r>
      <w:hyperlink w:anchor="_Toc16797628" w:history="1">
        <w:r w:rsidR="006A22E9" w:rsidRPr="001B4185">
          <w:rPr>
            <w:rStyle w:val="Hyperlink"/>
            <w:noProof/>
            <w:lang w:val="en-US"/>
          </w:rPr>
          <w:t>Observation 1</w:t>
        </w:r>
        <w:r w:rsidR="006A22E9">
          <w:rPr>
            <w:rFonts w:asciiTheme="minorHAnsi" w:eastAsiaTheme="minorEastAsia" w:hAnsiTheme="minorHAnsi" w:cstheme="minorBidi"/>
            <w:b w:val="0"/>
            <w:noProof/>
            <w:sz w:val="24"/>
            <w:szCs w:val="24"/>
            <w:lang w:val="fi-FI" w:eastAsia="en-GB"/>
          </w:rPr>
          <w:tab/>
        </w:r>
        <w:r w:rsidR="006A22E9" w:rsidRPr="001B4185">
          <w:rPr>
            <w:rStyle w:val="Hyperlink"/>
            <w:noProof/>
            <w:lang w:val="en-US"/>
          </w:rPr>
          <w:t>In Idle mode, UE can request on-demand SI(s) via configured random access preamble or by sending a system information request message (i.e., called RRCSystemInfoRequest) to the network.</w:t>
        </w:r>
      </w:hyperlink>
    </w:p>
    <w:p w14:paraId="016EA705" w14:textId="77777777" w:rsidR="006A22E9" w:rsidRDefault="006A22E9">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16797629" w:history="1">
        <w:r w:rsidRPr="001B4185">
          <w:rPr>
            <w:rStyle w:val="Hyperlink"/>
            <w:noProof/>
            <w:lang w:val="en-US"/>
          </w:rPr>
          <w:t>Observation 2</w:t>
        </w:r>
        <w:r>
          <w:rPr>
            <w:rFonts w:asciiTheme="minorHAnsi" w:eastAsiaTheme="minorEastAsia" w:hAnsiTheme="minorHAnsi" w:cstheme="minorBidi"/>
            <w:b w:val="0"/>
            <w:noProof/>
            <w:sz w:val="24"/>
            <w:szCs w:val="24"/>
            <w:lang w:val="fi-FI" w:eastAsia="en-GB"/>
          </w:rPr>
          <w:tab/>
        </w:r>
        <w:r w:rsidRPr="001B4185">
          <w:rPr>
            <w:rStyle w:val="Hyperlink"/>
            <w:noProof/>
            <w:lang w:val="en-US"/>
          </w:rPr>
          <w:t xml:space="preserve">In connected mode, SI(s) messages can be transmitted on the DL-SCH or via dedicated signalling (i.e., using the </w:t>
        </w:r>
        <w:r w:rsidRPr="001B4185">
          <w:rPr>
            <w:rStyle w:val="Hyperlink"/>
            <w:i/>
            <w:noProof/>
            <w:lang w:val="en-US"/>
          </w:rPr>
          <w:t>RRCReconfiguration</w:t>
        </w:r>
        <w:r w:rsidRPr="001B4185">
          <w:rPr>
            <w:rStyle w:val="Hyperlink"/>
            <w:noProof/>
            <w:lang w:val="en-US"/>
          </w:rPr>
          <w:t xml:space="preserve"> message).</w:t>
        </w:r>
      </w:hyperlink>
    </w:p>
    <w:p w14:paraId="0D0A1827" w14:textId="77777777" w:rsidR="006A22E9" w:rsidRDefault="006A22E9">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16797630" w:history="1">
        <w:r w:rsidRPr="001B4185">
          <w:rPr>
            <w:rStyle w:val="Hyperlink"/>
            <w:noProof/>
            <w:lang w:val="en-US"/>
          </w:rPr>
          <w:t>Observation 3</w:t>
        </w:r>
        <w:r>
          <w:rPr>
            <w:rFonts w:asciiTheme="minorHAnsi" w:eastAsiaTheme="minorEastAsia" w:hAnsiTheme="minorHAnsi" w:cstheme="minorBidi"/>
            <w:b w:val="0"/>
            <w:noProof/>
            <w:sz w:val="24"/>
            <w:szCs w:val="24"/>
            <w:lang w:val="fi-FI" w:eastAsia="en-GB"/>
          </w:rPr>
          <w:tab/>
        </w:r>
        <w:r w:rsidRPr="001B4185">
          <w:rPr>
            <w:rStyle w:val="Hyperlink"/>
            <w:noProof/>
            <w:lang w:val="en-US"/>
          </w:rPr>
          <w:t>The on-demand system information request procedure is not supported for UE in RRC_CONNECTED.</w:t>
        </w:r>
      </w:hyperlink>
    </w:p>
    <w:p w14:paraId="574D3F86" w14:textId="77777777" w:rsidR="006A22E9" w:rsidRDefault="006A22E9">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16797631" w:history="1">
        <w:r w:rsidRPr="001B4185">
          <w:rPr>
            <w:rStyle w:val="Hyperlink"/>
            <w:noProof/>
            <w:lang w:val="en-US"/>
          </w:rPr>
          <w:t>Observation 4</w:t>
        </w:r>
        <w:r>
          <w:rPr>
            <w:rFonts w:asciiTheme="minorHAnsi" w:eastAsiaTheme="minorEastAsia" w:hAnsiTheme="minorHAnsi" w:cstheme="minorBidi"/>
            <w:b w:val="0"/>
            <w:noProof/>
            <w:sz w:val="24"/>
            <w:szCs w:val="24"/>
            <w:lang w:val="fi-FI" w:eastAsia="en-GB"/>
          </w:rPr>
          <w:tab/>
        </w:r>
        <w:r w:rsidRPr="001B4185">
          <w:rPr>
            <w:rStyle w:val="Hyperlink"/>
            <w:noProof/>
            <w:lang w:val="en-US"/>
          </w:rPr>
          <w:t>On-demand SI(s) is beneficial for positioning as it gives opportunity to the UE to acquire the needed information by a simple request while in connected mode and this may reduce the reliant on a broadcast mechanism.</w:t>
        </w:r>
      </w:hyperlink>
    </w:p>
    <w:p w14:paraId="498AD53A" w14:textId="77777777" w:rsidR="006A22E9" w:rsidRDefault="006A22E9">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16797632" w:history="1">
        <w:r w:rsidRPr="001B4185">
          <w:rPr>
            <w:rStyle w:val="Hyperlink"/>
            <w:noProof/>
            <w:lang w:val="en-US"/>
          </w:rPr>
          <w:t>Observation 5</w:t>
        </w:r>
        <w:r>
          <w:rPr>
            <w:rFonts w:asciiTheme="minorHAnsi" w:eastAsiaTheme="minorEastAsia" w:hAnsiTheme="minorHAnsi" w:cstheme="minorBidi"/>
            <w:b w:val="0"/>
            <w:noProof/>
            <w:sz w:val="24"/>
            <w:szCs w:val="24"/>
            <w:lang w:val="fi-FI" w:eastAsia="en-GB"/>
          </w:rPr>
          <w:tab/>
        </w:r>
        <w:r w:rsidRPr="001B4185">
          <w:rPr>
            <w:rStyle w:val="Hyperlink"/>
            <w:noProof/>
            <w:lang w:val="en-US"/>
          </w:rPr>
          <w:t>On-demand SI request for UEs in RRC_CONNECTED via dedicated RRC signalling enables successful delivery of SI to the UE in a more resource efficient way than general broadcasting.</w:t>
        </w:r>
      </w:hyperlink>
    </w:p>
    <w:p w14:paraId="6E22F69F" w14:textId="77777777" w:rsidR="006A22E9" w:rsidRDefault="006A22E9">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16797633" w:history="1">
        <w:r w:rsidRPr="001B4185">
          <w:rPr>
            <w:rStyle w:val="Hyperlink"/>
            <w:noProof/>
            <w:lang w:val="en-US"/>
          </w:rPr>
          <w:t>Observation 6</w:t>
        </w:r>
        <w:r>
          <w:rPr>
            <w:rFonts w:asciiTheme="minorHAnsi" w:eastAsiaTheme="minorEastAsia" w:hAnsiTheme="minorHAnsi" w:cstheme="minorBidi"/>
            <w:b w:val="0"/>
            <w:noProof/>
            <w:sz w:val="24"/>
            <w:szCs w:val="24"/>
            <w:lang w:val="fi-FI" w:eastAsia="en-GB"/>
          </w:rPr>
          <w:tab/>
        </w:r>
        <w:r w:rsidRPr="001B4185">
          <w:rPr>
            <w:rStyle w:val="Hyperlink"/>
            <w:noProof/>
            <w:lang w:val="en-US"/>
          </w:rPr>
          <w:t>Current ASN.1 already supports the sending of SI to the UE via dedicated RRC signaling.</w:t>
        </w:r>
      </w:hyperlink>
    </w:p>
    <w:p w14:paraId="5EC85611" w14:textId="43FAE1BB" w:rsidR="006E1C82" w:rsidRDefault="006F6582" w:rsidP="008E065E">
      <w:pPr>
        <w:pStyle w:val="BodyText"/>
        <w:rPr>
          <w:b/>
          <w:bCs/>
        </w:rPr>
      </w:pPr>
      <w:r>
        <w:rPr>
          <w:b/>
          <w:bCs/>
        </w:rPr>
        <w:fldChar w:fldCharType="end"/>
      </w:r>
    </w:p>
    <w:p w14:paraId="469AAFB4" w14:textId="77777777" w:rsidR="006E1C82" w:rsidRPr="0015733E" w:rsidRDefault="008E065E" w:rsidP="006E1C82">
      <w:pPr>
        <w:pStyle w:val="BodyText"/>
        <w:rPr>
          <w:lang w:val="en-US"/>
        </w:rPr>
      </w:pPr>
      <w:r w:rsidRPr="0015733E">
        <w:rPr>
          <w:lang w:val="en-US"/>
        </w:rPr>
        <w:t xml:space="preserve">Based on the discussion in </w:t>
      </w:r>
      <w:r w:rsidR="007729A2" w:rsidRPr="0015733E">
        <w:rPr>
          <w:lang w:val="en-US"/>
        </w:rPr>
        <w:t xml:space="preserve">the previous </w:t>
      </w:r>
      <w:r w:rsidRPr="0015733E">
        <w:rPr>
          <w:lang w:val="en-US"/>
        </w:rPr>
        <w:t>section</w:t>
      </w:r>
      <w:r w:rsidR="007729A2" w:rsidRPr="0015733E">
        <w:rPr>
          <w:lang w:val="en-US"/>
        </w:rPr>
        <w:t>s</w:t>
      </w:r>
      <w:r w:rsidRPr="0015733E">
        <w:rPr>
          <w:lang w:val="en-US"/>
        </w:rPr>
        <w:t xml:space="preserve"> we propose the following:</w:t>
      </w:r>
    </w:p>
    <w:p w14:paraId="2404D037" w14:textId="77777777" w:rsidR="006A22E9" w:rsidRDefault="006E1C82">
      <w:pPr>
        <w:pStyle w:val="TableofFigures"/>
        <w:tabs>
          <w:tab w:val="right" w:leader="dot" w:pos="9629"/>
        </w:tabs>
        <w:rPr>
          <w:rFonts w:asciiTheme="minorHAnsi" w:eastAsiaTheme="minorEastAsia" w:hAnsiTheme="minorHAnsi" w:cstheme="minorBidi"/>
          <w:b w:val="0"/>
          <w:noProof/>
          <w:sz w:val="24"/>
          <w:szCs w:val="24"/>
          <w:lang w:val="fi-FI" w:eastAsia="en-GB"/>
        </w:rPr>
      </w:pPr>
      <w:r>
        <w:rPr>
          <w:b w:val="0"/>
        </w:rPr>
        <w:fldChar w:fldCharType="begin"/>
      </w:r>
      <w:r>
        <w:rPr>
          <w:b w:val="0"/>
        </w:rPr>
        <w:instrText xml:space="preserve"> TOC \n \h \z \t "Proposal" \c </w:instrText>
      </w:r>
      <w:r>
        <w:rPr>
          <w:b w:val="0"/>
        </w:rPr>
        <w:fldChar w:fldCharType="separate"/>
      </w:r>
      <w:hyperlink w:anchor="_Toc16797621" w:history="1">
        <w:r w:rsidR="006A22E9" w:rsidRPr="00E608C6">
          <w:rPr>
            <w:rStyle w:val="Hyperlink"/>
            <w:noProof/>
            <w:lang w:val="en-US"/>
          </w:rPr>
          <w:t>Proposal 1</w:t>
        </w:r>
        <w:r w:rsidR="006A22E9">
          <w:rPr>
            <w:rFonts w:asciiTheme="minorHAnsi" w:eastAsiaTheme="minorEastAsia" w:hAnsiTheme="minorHAnsi" w:cstheme="minorBidi"/>
            <w:b w:val="0"/>
            <w:noProof/>
            <w:sz w:val="24"/>
            <w:szCs w:val="24"/>
            <w:lang w:val="fi-FI" w:eastAsia="en-GB"/>
          </w:rPr>
          <w:tab/>
        </w:r>
        <w:r w:rsidR="006A22E9" w:rsidRPr="00E608C6">
          <w:rPr>
            <w:rStyle w:val="Hyperlink"/>
            <w:noProof/>
            <w:lang w:val="en-US"/>
          </w:rPr>
          <w:t>On-demand SI(s) procedure via dedicated RRC signalling is supported for UE in RRC_CONNECTED.</w:t>
        </w:r>
      </w:hyperlink>
    </w:p>
    <w:p w14:paraId="67B49323" w14:textId="77777777" w:rsidR="006A22E9" w:rsidRDefault="006A22E9">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16797622" w:history="1">
        <w:r w:rsidRPr="00E608C6">
          <w:rPr>
            <w:rStyle w:val="Hyperlink"/>
            <w:noProof/>
            <w:lang w:val="en-US"/>
          </w:rPr>
          <w:t>Proposal 2</w:t>
        </w:r>
        <w:r>
          <w:rPr>
            <w:rFonts w:asciiTheme="minorHAnsi" w:eastAsiaTheme="minorEastAsia" w:hAnsiTheme="minorHAnsi" w:cstheme="minorBidi"/>
            <w:b w:val="0"/>
            <w:noProof/>
            <w:sz w:val="24"/>
            <w:szCs w:val="24"/>
            <w:lang w:val="fi-FI" w:eastAsia="en-GB"/>
          </w:rPr>
          <w:tab/>
        </w:r>
        <w:r w:rsidRPr="00E608C6">
          <w:rPr>
            <w:rStyle w:val="Hyperlink"/>
            <w:noProof/>
            <w:lang w:val="en-US"/>
          </w:rPr>
          <w:t>The UE requests SIB(s) based on a supported list of SIB(s) provided by the network.</w:t>
        </w:r>
      </w:hyperlink>
    </w:p>
    <w:p w14:paraId="157D98A8" w14:textId="77777777" w:rsidR="006A22E9" w:rsidRDefault="006A22E9">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16797623" w:history="1">
        <w:r w:rsidRPr="00E608C6">
          <w:rPr>
            <w:rStyle w:val="Hyperlink"/>
            <w:noProof/>
            <w:lang w:val="en-US"/>
          </w:rPr>
          <w:t>Proposal 3</w:t>
        </w:r>
        <w:r>
          <w:rPr>
            <w:rFonts w:asciiTheme="minorHAnsi" w:eastAsiaTheme="minorEastAsia" w:hAnsiTheme="minorHAnsi" w:cstheme="minorBidi"/>
            <w:b w:val="0"/>
            <w:noProof/>
            <w:sz w:val="24"/>
            <w:szCs w:val="24"/>
            <w:lang w:val="fi-FI" w:eastAsia="en-GB"/>
          </w:rPr>
          <w:tab/>
        </w:r>
        <w:r w:rsidRPr="00E608C6">
          <w:rPr>
            <w:rStyle w:val="Hyperlink"/>
            <w:noProof/>
            <w:lang w:val="en-US"/>
          </w:rPr>
          <w:t xml:space="preserve">UEs in RRC_CONNECTED requests on-demand SI(s) via a new dedicated RRC message e.g., </w:t>
        </w:r>
        <w:r w:rsidRPr="00E608C6">
          <w:rPr>
            <w:rStyle w:val="Hyperlink"/>
            <w:i/>
            <w:noProof/>
            <w:lang w:val="en-US"/>
          </w:rPr>
          <w:t>OnDemandSibRequest</w:t>
        </w:r>
        <w:r w:rsidRPr="00E608C6">
          <w:rPr>
            <w:rStyle w:val="Hyperlink"/>
            <w:noProof/>
            <w:lang w:val="en-US"/>
          </w:rPr>
          <w:t>.</w:t>
        </w:r>
      </w:hyperlink>
    </w:p>
    <w:p w14:paraId="0E5630F0" w14:textId="77777777" w:rsidR="006A22E9" w:rsidRDefault="006A22E9">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16797624" w:history="1">
        <w:r w:rsidRPr="00E608C6">
          <w:rPr>
            <w:rStyle w:val="Hyperlink"/>
            <w:noProof/>
            <w:lang w:val="en-US"/>
          </w:rPr>
          <w:t>Proposal 4</w:t>
        </w:r>
        <w:r>
          <w:rPr>
            <w:rFonts w:asciiTheme="minorHAnsi" w:eastAsiaTheme="minorEastAsia" w:hAnsiTheme="minorHAnsi" w:cstheme="minorBidi"/>
            <w:b w:val="0"/>
            <w:noProof/>
            <w:sz w:val="24"/>
            <w:szCs w:val="24"/>
            <w:lang w:val="fi-FI" w:eastAsia="en-GB"/>
          </w:rPr>
          <w:tab/>
        </w:r>
        <w:r w:rsidRPr="00E608C6">
          <w:rPr>
            <w:rStyle w:val="Hyperlink"/>
            <w:noProof/>
            <w:lang w:val="en-US"/>
          </w:rPr>
          <w:t>The UE in RRC_CONNECTED is allowed to request SI(s) that are available as on-demand in SIB1.</w:t>
        </w:r>
      </w:hyperlink>
    </w:p>
    <w:p w14:paraId="1BA01ABE" w14:textId="77777777" w:rsidR="006A22E9" w:rsidRDefault="006A22E9">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16797625" w:history="1">
        <w:r w:rsidRPr="00E608C6">
          <w:rPr>
            <w:rStyle w:val="Hyperlink"/>
            <w:noProof/>
            <w:lang w:val="en-US"/>
          </w:rPr>
          <w:t>Proposal 5</w:t>
        </w:r>
        <w:r>
          <w:rPr>
            <w:rFonts w:asciiTheme="minorHAnsi" w:eastAsiaTheme="minorEastAsia" w:hAnsiTheme="minorHAnsi" w:cstheme="minorBidi"/>
            <w:b w:val="0"/>
            <w:noProof/>
            <w:sz w:val="24"/>
            <w:szCs w:val="24"/>
            <w:lang w:val="fi-FI" w:eastAsia="en-GB"/>
          </w:rPr>
          <w:tab/>
        </w:r>
        <w:r w:rsidRPr="00E608C6">
          <w:rPr>
            <w:rStyle w:val="Hyperlink"/>
            <w:noProof/>
            <w:lang w:val="en-US"/>
          </w:rPr>
          <w:t>The network should be able to indicate to the UE in RRC_CONNECTED that it will not provide (all) the requested SIB(s) through dedicated signalling to the UE, and that the UE then instead should acquire the non-provided SIB(s) from broadcasted transmissions.</w:t>
        </w:r>
      </w:hyperlink>
    </w:p>
    <w:p w14:paraId="682E9D4C" w14:textId="77777777" w:rsidR="006A22E9" w:rsidRDefault="006A22E9">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16797626" w:history="1">
        <w:r w:rsidRPr="00E608C6">
          <w:rPr>
            <w:rStyle w:val="Hyperlink"/>
            <w:noProof/>
            <w:lang w:val="en-US"/>
          </w:rPr>
          <w:t>Proposal 6</w:t>
        </w:r>
        <w:r>
          <w:rPr>
            <w:rFonts w:asciiTheme="minorHAnsi" w:eastAsiaTheme="minorEastAsia" w:hAnsiTheme="minorHAnsi" w:cstheme="minorBidi"/>
            <w:b w:val="0"/>
            <w:noProof/>
            <w:sz w:val="24"/>
            <w:szCs w:val="24"/>
            <w:lang w:val="fi-FI" w:eastAsia="en-GB"/>
          </w:rPr>
          <w:tab/>
        </w:r>
        <w:r w:rsidRPr="00E608C6">
          <w:rPr>
            <w:rStyle w:val="Hyperlink"/>
            <w:noProof/>
            <w:lang w:val="en-US"/>
          </w:rPr>
          <w:t>The network may also provide other SIBs than the one requested by the UE in an SI message that is sent dedicated to the UE in RRC_CONNECTED.</w:t>
        </w:r>
      </w:hyperlink>
    </w:p>
    <w:p w14:paraId="5F55683D" w14:textId="77777777" w:rsidR="006A22E9" w:rsidRDefault="006A22E9">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16797627" w:history="1">
        <w:r w:rsidRPr="00E608C6">
          <w:rPr>
            <w:rStyle w:val="Hyperlink"/>
            <w:noProof/>
            <w:lang w:val="en-US"/>
          </w:rPr>
          <w:t>Proposal 7</w:t>
        </w:r>
        <w:r>
          <w:rPr>
            <w:rFonts w:asciiTheme="minorHAnsi" w:eastAsiaTheme="minorEastAsia" w:hAnsiTheme="minorHAnsi" w:cstheme="minorBidi"/>
            <w:b w:val="0"/>
            <w:noProof/>
            <w:sz w:val="24"/>
            <w:szCs w:val="24"/>
            <w:lang w:val="fi-FI" w:eastAsia="en-GB"/>
          </w:rPr>
          <w:tab/>
        </w:r>
        <w:r w:rsidRPr="00E608C6">
          <w:rPr>
            <w:rStyle w:val="Hyperlink"/>
            <w:noProof/>
            <w:lang w:val="en-US"/>
          </w:rPr>
          <w:t xml:space="preserve">The </w:t>
        </w:r>
        <w:r w:rsidRPr="00E608C6">
          <w:rPr>
            <w:rStyle w:val="Hyperlink"/>
            <w:i/>
            <w:iCs/>
            <w:noProof/>
            <w:lang w:val="en-US"/>
          </w:rPr>
          <w:t>valueTag</w:t>
        </w:r>
        <w:r w:rsidRPr="00E608C6">
          <w:rPr>
            <w:rStyle w:val="Hyperlink"/>
            <w:noProof/>
            <w:lang w:val="en-US"/>
          </w:rPr>
          <w:t xml:space="preserve"> associated with the version of a SIB that is provided through dedicated signalling should be indicated to the UE, either by inclusion of the </w:t>
        </w:r>
        <w:r w:rsidRPr="00E608C6">
          <w:rPr>
            <w:rStyle w:val="Hyperlink"/>
            <w:i/>
            <w:iCs/>
            <w:noProof/>
            <w:lang w:val="en-US"/>
          </w:rPr>
          <w:t>valueTag</w:t>
        </w:r>
        <w:r w:rsidRPr="00E608C6">
          <w:rPr>
            <w:rStyle w:val="Hyperlink"/>
            <w:noProof/>
            <w:lang w:val="en-US"/>
          </w:rPr>
          <w:t xml:space="preserve"> in the SIB itself or by including it in the dedicated RRC message containing the SIB (outside the SIB).</w:t>
        </w:r>
      </w:hyperlink>
    </w:p>
    <w:p w14:paraId="163ACEF6" w14:textId="5F037DFA" w:rsidR="00C01F33" w:rsidRPr="00F90D5C" w:rsidRDefault="006E1C82" w:rsidP="00F90D5C">
      <w:pPr>
        <w:pStyle w:val="BodyText"/>
        <w:rPr>
          <w:b/>
          <w:bCs/>
        </w:rPr>
      </w:pPr>
      <w:r>
        <w:rPr>
          <w:b/>
        </w:rPr>
        <w:fldChar w:fldCharType="end"/>
      </w:r>
    </w:p>
    <w:p w14:paraId="69226F4F" w14:textId="77777777" w:rsidR="00F507D1" w:rsidRPr="00CE0424" w:rsidRDefault="00EC4447" w:rsidP="00CE0424">
      <w:pPr>
        <w:pStyle w:val="Heading1"/>
      </w:pPr>
      <w:bookmarkStart w:id="15" w:name="_In-sequence_SDU_delivery"/>
      <w:bookmarkEnd w:id="15"/>
      <w:r>
        <w:t>5</w:t>
      </w:r>
      <w:r>
        <w:tab/>
      </w:r>
      <w:r w:rsidR="00F507D1" w:rsidRPr="00CE0424">
        <w:t>References</w:t>
      </w:r>
    </w:p>
    <w:p w14:paraId="1CE964BC" w14:textId="3C571CAE" w:rsidR="003A7EF3" w:rsidRPr="0015733E" w:rsidRDefault="00CB1057" w:rsidP="00FB6875">
      <w:pPr>
        <w:pStyle w:val="Reference"/>
        <w:rPr>
          <w:lang w:val="en-US"/>
        </w:rPr>
      </w:pPr>
      <w:bookmarkStart w:id="16" w:name="_Ref174151459"/>
      <w:bookmarkStart w:id="17" w:name="_Ref189809556"/>
      <w:r w:rsidRPr="0015733E">
        <w:rPr>
          <w:lang w:val="en-US"/>
        </w:rPr>
        <w:t xml:space="preserve">3GPP TS 38.331, </w:t>
      </w:r>
      <w:r w:rsidR="009529AA" w:rsidRPr="0015733E">
        <w:rPr>
          <w:lang w:val="en-US"/>
        </w:rPr>
        <w:t xml:space="preserve">NR; Radio Resource Control (RRC); Protocol specification, </w:t>
      </w:r>
      <w:r w:rsidR="00632974" w:rsidRPr="0015733E">
        <w:rPr>
          <w:lang w:val="en-US"/>
        </w:rPr>
        <w:t>v15.6.0, 3GPP, July 2019.</w:t>
      </w:r>
      <w:bookmarkEnd w:id="16"/>
      <w:bookmarkEnd w:id="17"/>
    </w:p>
    <w:sectPr w:rsidR="003A7EF3" w:rsidRPr="0015733E"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2A601C" w14:textId="77777777" w:rsidR="00560344" w:rsidRDefault="00560344">
      <w:r>
        <w:separator/>
      </w:r>
    </w:p>
  </w:endnote>
  <w:endnote w:type="continuationSeparator" w:id="0">
    <w:p w14:paraId="1E5950A8" w14:textId="77777777" w:rsidR="00560344" w:rsidRDefault="00560344">
      <w:r>
        <w:continuationSeparator/>
      </w:r>
    </w:p>
  </w:endnote>
  <w:endnote w:type="continuationNotice" w:id="1">
    <w:p w14:paraId="0B807AD5" w14:textId="77777777" w:rsidR="00560344" w:rsidRDefault="005603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w:panose1 w:val="020B0604020202020204"/>
    <w:charset w:val="02"/>
    <w:family w:val="modern"/>
    <w:pitch w:val="fixed"/>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80B65" w14:textId="77777777" w:rsidR="00FB6875" w:rsidRDefault="00FB687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276DAA" w14:textId="77777777" w:rsidR="00560344" w:rsidRDefault="00560344">
      <w:r>
        <w:separator/>
      </w:r>
    </w:p>
  </w:footnote>
  <w:footnote w:type="continuationSeparator" w:id="0">
    <w:p w14:paraId="1C50A9ED" w14:textId="77777777" w:rsidR="00560344" w:rsidRDefault="00560344">
      <w:r>
        <w:continuationSeparator/>
      </w:r>
    </w:p>
  </w:footnote>
  <w:footnote w:type="continuationNotice" w:id="1">
    <w:p w14:paraId="06545DC3" w14:textId="77777777" w:rsidR="00560344" w:rsidRDefault="005603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328D2" w14:textId="77777777" w:rsidR="00FB6875" w:rsidRDefault="00FB687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8E2B97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4984F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F0F6C9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75271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CF673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34690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F26F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A2DD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2FEB99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0E4A1C"/>
    <w:multiLevelType w:val="hybridMultilevel"/>
    <w:tmpl w:val="A3FC97D4"/>
    <w:lvl w:ilvl="0" w:tplc="46A0FA42">
      <w:start w:val="1"/>
      <w:numFmt w:val="decimal"/>
      <w:lvlText w:val="Op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E4100C"/>
    <w:multiLevelType w:val="hybridMultilevel"/>
    <w:tmpl w:val="C3287A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0"/>
  </w:num>
  <w:num w:numId="2">
    <w:abstractNumId w:val="24"/>
  </w:num>
  <w:num w:numId="3">
    <w:abstractNumId w:val="19"/>
  </w:num>
  <w:num w:numId="4">
    <w:abstractNumId w:val="20"/>
  </w:num>
  <w:num w:numId="5">
    <w:abstractNumId w:val="16"/>
  </w:num>
  <w:num w:numId="6">
    <w:abstractNumId w:val="22"/>
  </w:num>
  <w:num w:numId="7">
    <w:abstractNumId w:val="27"/>
  </w:num>
  <w:num w:numId="8">
    <w:abstractNumId w:val="17"/>
  </w:num>
  <w:num w:numId="9">
    <w:abstractNumId w:val="15"/>
  </w:num>
  <w:num w:numId="10">
    <w:abstractNumId w:val="2"/>
  </w:num>
  <w:num w:numId="11">
    <w:abstractNumId w:val="1"/>
  </w:num>
  <w:num w:numId="12">
    <w:abstractNumId w:val="0"/>
  </w:num>
  <w:num w:numId="13">
    <w:abstractNumId w:val="25"/>
  </w:num>
  <w:num w:numId="14">
    <w:abstractNumId w:val="26"/>
  </w:num>
  <w:num w:numId="15">
    <w:abstractNumId w:val="21"/>
  </w:num>
  <w:num w:numId="16">
    <w:abstractNumId w:val="28"/>
  </w:num>
  <w:num w:numId="17">
    <w:abstractNumId w:val="13"/>
  </w:num>
  <w:num w:numId="18">
    <w:abstractNumId w:val="14"/>
  </w:num>
  <w:num w:numId="19">
    <w:abstractNumId w:val="12"/>
  </w:num>
  <w:num w:numId="20">
    <w:abstractNumId w:val="30"/>
  </w:num>
  <w:num w:numId="21">
    <w:abstractNumId w:val="18"/>
  </w:num>
  <w:num w:numId="22">
    <w:abstractNumId w:val="29"/>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11"/>
  </w:num>
  <w:num w:numId="31">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4F8"/>
    <w:rsid w:val="000006E1"/>
    <w:rsid w:val="00002A37"/>
    <w:rsid w:val="00003B75"/>
    <w:rsid w:val="0000564C"/>
    <w:rsid w:val="00006446"/>
    <w:rsid w:val="00006896"/>
    <w:rsid w:val="00007CDC"/>
    <w:rsid w:val="00011B28"/>
    <w:rsid w:val="000154EC"/>
    <w:rsid w:val="00015D15"/>
    <w:rsid w:val="0002564D"/>
    <w:rsid w:val="00025ECA"/>
    <w:rsid w:val="00026550"/>
    <w:rsid w:val="0003191E"/>
    <w:rsid w:val="000325AA"/>
    <w:rsid w:val="000325B8"/>
    <w:rsid w:val="00034C15"/>
    <w:rsid w:val="00036BA1"/>
    <w:rsid w:val="000422E2"/>
    <w:rsid w:val="00042AEB"/>
    <w:rsid w:val="00042F22"/>
    <w:rsid w:val="000444EF"/>
    <w:rsid w:val="000473EA"/>
    <w:rsid w:val="00052A07"/>
    <w:rsid w:val="00052F0B"/>
    <w:rsid w:val="000534E3"/>
    <w:rsid w:val="0005561D"/>
    <w:rsid w:val="0005606A"/>
    <w:rsid w:val="00057117"/>
    <w:rsid w:val="0006102F"/>
    <w:rsid w:val="000616E7"/>
    <w:rsid w:val="0006487E"/>
    <w:rsid w:val="00065E1A"/>
    <w:rsid w:val="000662D5"/>
    <w:rsid w:val="00073472"/>
    <w:rsid w:val="00074B33"/>
    <w:rsid w:val="00077E5F"/>
    <w:rsid w:val="0008036A"/>
    <w:rsid w:val="00081AE6"/>
    <w:rsid w:val="00081FAC"/>
    <w:rsid w:val="000855EB"/>
    <w:rsid w:val="00085B52"/>
    <w:rsid w:val="000866F2"/>
    <w:rsid w:val="0009009F"/>
    <w:rsid w:val="00091557"/>
    <w:rsid w:val="000924C1"/>
    <w:rsid w:val="000924F0"/>
    <w:rsid w:val="00093474"/>
    <w:rsid w:val="0009510F"/>
    <w:rsid w:val="000A1B7B"/>
    <w:rsid w:val="000A370C"/>
    <w:rsid w:val="000A3DE1"/>
    <w:rsid w:val="000A56F2"/>
    <w:rsid w:val="000B2719"/>
    <w:rsid w:val="000B3A8F"/>
    <w:rsid w:val="000B4AB9"/>
    <w:rsid w:val="000B58C3"/>
    <w:rsid w:val="000B61E9"/>
    <w:rsid w:val="000B7C74"/>
    <w:rsid w:val="000C165A"/>
    <w:rsid w:val="000C2622"/>
    <w:rsid w:val="000C2E19"/>
    <w:rsid w:val="000C7E30"/>
    <w:rsid w:val="000D0D07"/>
    <w:rsid w:val="000D4797"/>
    <w:rsid w:val="000D503E"/>
    <w:rsid w:val="000E0527"/>
    <w:rsid w:val="000E1E92"/>
    <w:rsid w:val="000E3523"/>
    <w:rsid w:val="000F06D6"/>
    <w:rsid w:val="000F0EB1"/>
    <w:rsid w:val="000F1106"/>
    <w:rsid w:val="000F3BE9"/>
    <w:rsid w:val="000F3F6C"/>
    <w:rsid w:val="000F6DF3"/>
    <w:rsid w:val="001005FF"/>
    <w:rsid w:val="001027E6"/>
    <w:rsid w:val="00102FE1"/>
    <w:rsid w:val="001062FB"/>
    <w:rsid w:val="001063E6"/>
    <w:rsid w:val="00113CF4"/>
    <w:rsid w:val="001153EA"/>
    <w:rsid w:val="00115643"/>
    <w:rsid w:val="00116765"/>
    <w:rsid w:val="00121580"/>
    <w:rsid w:val="001219F5"/>
    <w:rsid w:val="00121A20"/>
    <w:rsid w:val="0012377F"/>
    <w:rsid w:val="00124314"/>
    <w:rsid w:val="00124CA9"/>
    <w:rsid w:val="00126758"/>
    <w:rsid w:val="00126B4A"/>
    <w:rsid w:val="00132B2D"/>
    <w:rsid w:val="00132FD0"/>
    <w:rsid w:val="001344C0"/>
    <w:rsid w:val="001346FA"/>
    <w:rsid w:val="00135252"/>
    <w:rsid w:val="00137AB5"/>
    <w:rsid w:val="00137F0B"/>
    <w:rsid w:val="00151E23"/>
    <w:rsid w:val="001526E0"/>
    <w:rsid w:val="001551B5"/>
    <w:rsid w:val="0015733E"/>
    <w:rsid w:val="0015746B"/>
    <w:rsid w:val="001659C1"/>
    <w:rsid w:val="00170CB0"/>
    <w:rsid w:val="0017329F"/>
    <w:rsid w:val="00173A8E"/>
    <w:rsid w:val="0017502C"/>
    <w:rsid w:val="0018143F"/>
    <w:rsid w:val="00181C0D"/>
    <w:rsid w:val="00181FF8"/>
    <w:rsid w:val="001856DB"/>
    <w:rsid w:val="00190AC1"/>
    <w:rsid w:val="0019341A"/>
    <w:rsid w:val="00194583"/>
    <w:rsid w:val="00197DF9"/>
    <w:rsid w:val="001A1987"/>
    <w:rsid w:val="001A2564"/>
    <w:rsid w:val="001A55FB"/>
    <w:rsid w:val="001A6173"/>
    <w:rsid w:val="001A6CBA"/>
    <w:rsid w:val="001B0D97"/>
    <w:rsid w:val="001B48A6"/>
    <w:rsid w:val="001B5A5D"/>
    <w:rsid w:val="001C1CE5"/>
    <w:rsid w:val="001C3D2A"/>
    <w:rsid w:val="001C6403"/>
    <w:rsid w:val="001D0D21"/>
    <w:rsid w:val="001D3B67"/>
    <w:rsid w:val="001D51BA"/>
    <w:rsid w:val="001D53E7"/>
    <w:rsid w:val="001D6342"/>
    <w:rsid w:val="001D6408"/>
    <w:rsid w:val="001D6D53"/>
    <w:rsid w:val="001E2572"/>
    <w:rsid w:val="001E58E2"/>
    <w:rsid w:val="001E7AED"/>
    <w:rsid w:val="001F2E14"/>
    <w:rsid w:val="001F3916"/>
    <w:rsid w:val="001F54C5"/>
    <w:rsid w:val="001F662C"/>
    <w:rsid w:val="001F7074"/>
    <w:rsid w:val="001F7144"/>
    <w:rsid w:val="00200490"/>
    <w:rsid w:val="00201F3A"/>
    <w:rsid w:val="00203F96"/>
    <w:rsid w:val="00205B40"/>
    <w:rsid w:val="002069B2"/>
    <w:rsid w:val="00207FA3"/>
    <w:rsid w:val="00214DA8"/>
    <w:rsid w:val="00215423"/>
    <w:rsid w:val="002158FA"/>
    <w:rsid w:val="0021785C"/>
    <w:rsid w:val="002179E6"/>
    <w:rsid w:val="00220600"/>
    <w:rsid w:val="0022107F"/>
    <w:rsid w:val="0022184B"/>
    <w:rsid w:val="002224DB"/>
    <w:rsid w:val="00223FCB"/>
    <w:rsid w:val="002252C3"/>
    <w:rsid w:val="002258E5"/>
    <w:rsid w:val="00225C54"/>
    <w:rsid w:val="00230765"/>
    <w:rsid w:val="00230D18"/>
    <w:rsid w:val="002319E4"/>
    <w:rsid w:val="00235632"/>
    <w:rsid w:val="00235872"/>
    <w:rsid w:val="00241559"/>
    <w:rsid w:val="002435B3"/>
    <w:rsid w:val="002451B7"/>
    <w:rsid w:val="002458EB"/>
    <w:rsid w:val="002500C8"/>
    <w:rsid w:val="00252DA9"/>
    <w:rsid w:val="00257543"/>
    <w:rsid w:val="002617E7"/>
    <w:rsid w:val="00264228"/>
    <w:rsid w:val="00264334"/>
    <w:rsid w:val="0026473E"/>
    <w:rsid w:val="00266214"/>
    <w:rsid w:val="00266258"/>
    <w:rsid w:val="00267C83"/>
    <w:rsid w:val="0027144F"/>
    <w:rsid w:val="00271813"/>
    <w:rsid w:val="00271F3A"/>
    <w:rsid w:val="00273278"/>
    <w:rsid w:val="002737F4"/>
    <w:rsid w:val="002765A0"/>
    <w:rsid w:val="002805F5"/>
    <w:rsid w:val="00280751"/>
    <w:rsid w:val="0028280A"/>
    <w:rsid w:val="00286ACD"/>
    <w:rsid w:val="00287838"/>
    <w:rsid w:val="002907B5"/>
    <w:rsid w:val="00292EB7"/>
    <w:rsid w:val="00296227"/>
    <w:rsid w:val="00296F44"/>
    <w:rsid w:val="00297298"/>
    <w:rsid w:val="0029777D"/>
    <w:rsid w:val="002A0228"/>
    <w:rsid w:val="002A055E"/>
    <w:rsid w:val="002A1D4E"/>
    <w:rsid w:val="002A2869"/>
    <w:rsid w:val="002B24D6"/>
    <w:rsid w:val="002B51E2"/>
    <w:rsid w:val="002C06AD"/>
    <w:rsid w:val="002C41E6"/>
    <w:rsid w:val="002C7458"/>
    <w:rsid w:val="002D071A"/>
    <w:rsid w:val="002D34B2"/>
    <w:rsid w:val="002D4786"/>
    <w:rsid w:val="002D48B0"/>
    <w:rsid w:val="002D5149"/>
    <w:rsid w:val="002D5B37"/>
    <w:rsid w:val="002D7637"/>
    <w:rsid w:val="002E17F2"/>
    <w:rsid w:val="002E5237"/>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3B81"/>
    <w:rsid w:val="00343E91"/>
    <w:rsid w:val="00346DB5"/>
    <w:rsid w:val="003477B1"/>
    <w:rsid w:val="0035155A"/>
    <w:rsid w:val="00357380"/>
    <w:rsid w:val="003602D9"/>
    <w:rsid w:val="003604CE"/>
    <w:rsid w:val="00362A88"/>
    <w:rsid w:val="00370E47"/>
    <w:rsid w:val="003742AC"/>
    <w:rsid w:val="003742E4"/>
    <w:rsid w:val="00377CE1"/>
    <w:rsid w:val="00385BF0"/>
    <w:rsid w:val="00386992"/>
    <w:rsid w:val="00386B75"/>
    <w:rsid w:val="003939FF"/>
    <w:rsid w:val="003A2223"/>
    <w:rsid w:val="003A2A0F"/>
    <w:rsid w:val="003A4369"/>
    <w:rsid w:val="003A45A1"/>
    <w:rsid w:val="003A5B0A"/>
    <w:rsid w:val="003A6BAC"/>
    <w:rsid w:val="003A70A4"/>
    <w:rsid w:val="003A7EF3"/>
    <w:rsid w:val="003B159C"/>
    <w:rsid w:val="003B369F"/>
    <w:rsid w:val="003B36A3"/>
    <w:rsid w:val="003B64BB"/>
    <w:rsid w:val="003B6F7C"/>
    <w:rsid w:val="003B7FE5"/>
    <w:rsid w:val="003C11C8"/>
    <w:rsid w:val="003C2702"/>
    <w:rsid w:val="003C7806"/>
    <w:rsid w:val="003D109F"/>
    <w:rsid w:val="003D2478"/>
    <w:rsid w:val="003D2EFE"/>
    <w:rsid w:val="003D3C45"/>
    <w:rsid w:val="003D5B1F"/>
    <w:rsid w:val="003D650A"/>
    <w:rsid w:val="003D7279"/>
    <w:rsid w:val="003D78D1"/>
    <w:rsid w:val="003E0F9E"/>
    <w:rsid w:val="003E15FA"/>
    <w:rsid w:val="003E1C70"/>
    <w:rsid w:val="003E55E4"/>
    <w:rsid w:val="003E6630"/>
    <w:rsid w:val="003E74E3"/>
    <w:rsid w:val="003F05C7"/>
    <w:rsid w:val="003F1677"/>
    <w:rsid w:val="003F2CD4"/>
    <w:rsid w:val="003F6BBE"/>
    <w:rsid w:val="004000E8"/>
    <w:rsid w:val="0040024E"/>
    <w:rsid w:val="00402E2B"/>
    <w:rsid w:val="0040512B"/>
    <w:rsid w:val="00405CA5"/>
    <w:rsid w:val="00407CD3"/>
    <w:rsid w:val="00410134"/>
    <w:rsid w:val="00410B72"/>
    <w:rsid w:val="00410F18"/>
    <w:rsid w:val="00411D56"/>
    <w:rsid w:val="0041261D"/>
    <w:rsid w:val="0041263E"/>
    <w:rsid w:val="00413AAC"/>
    <w:rsid w:val="00413E92"/>
    <w:rsid w:val="00415A30"/>
    <w:rsid w:val="00415E9E"/>
    <w:rsid w:val="00421105"/>
    <w:rsid w:val="004212FB"/>
    <w:rsid w:val="00422AA4"/>
    <w:rsid w:val="00424002"/>
    <w:rsid w:val="004242F4"/>
    <w:rsid w:val="00424721"/>
    <w:rsid w:val="00427248"/>
    <w:rsid w:val="00437447"/>
    <w:rsid w:val="00441A92"/>
    <w:rsid w:val="004431DC"/>
    <w:rsid w:val="00444F56"/>
    <w:rsid w:val="00446488"/>
    <w:rsid w:val="004517AA"/>
    <w:rsid w:val="00452CAC"/>
    <w:rsid w:val="00455615"/>
    <w:rsid w:val="00457565"/>
    <w:rsid w:val="00457B71"/>
    <w:rsid w:val="00460AF7"/>
    <w:rsid w:val="0046172A"/>
    <w:rsid w:val="00465096"/>
    <w:rsid w:val="004669E2"/>
    <w:rsid w:val="00470C31"/>
    <w:rsid w:val="00471DE0"/>
    <w:rsid w:val="004734D0"/>
    <w:rsid w:val="0047556B"/>
    <w:rsid w:val="00477768"/>
    <w:rsid w:val="00490A54"/>
    <w:rsid w:val="00492BC5"/>
    <w:rsid w:val="004964F1"/>
    <w:rsid w:val="004A12A3"/>
    <w:rsid w:val="004A16BC"/>
    <w:rsid w:val="004A2B94"/>
    <w:rsid w:val="004A44C3"/>
    <w:rsid w:val="004B3074"/>
    <w:rsid w:val="004B6D7D"/>
    <w:rsid w:val="004B6F6A"/>
    <w:rsid w:val="004B7C0C"/>
    <w:rsid w:val="004C3898"/>
    <w:rsid w:val="004C4B4E"/>
    <w:rsid w:val="004D36B1"/>
    <w:rsid w:val="004D5DC1"/>
    <w:rsid w:val="004D7EBD"/>
    <w:rsid w:val="004E2680"/>
    <w:rsid w:val="004E28F9"/>
    <w:rsid w:val="004E2C71"/>
    <w:rsid w:val="004E462E"/>
    <w:rsid w:val="004E56DC"/>
    <w:rsid w:val="004E76F4"/>
    <w:rsid w:val="004F0B4E"/>
    <w:rsid w:val="004F0B6C"/>
    <w:rsid w:val="004F2078"/>
    <w:rsid w:val="004F4DA3"/>
    <w:rsid w:val="00506557"/>
    <w:rsid w:val="0050677A"/>
    <w:rsid w:val="00506F60"/>
    <w:rsid w:val="005108D8"/>
    <w:rsid w:val="005116F9"/>
    <w:rsid w:val="00513AF7"/>
    <w:rsid w:val="005153A7"/>
    <w:rsid w:val="005219CF"/>
    <w:rsid w:val="00524B80"/>
    <w:rsid w:val="00534B59"/>
    <w:rsid w:val="00536759"/>
    <w:rsid w:val="00537526"/>
    <w:rsid w:val="00537C62"/>
    <w:rsid w:val="00546970"/>
    <w:rsid w:val="0054739B"/>
    <w:rsid w:val="00552133"/>
    <w:rsid w:val="00554583"/>
    <w:rsid w:val="00554E19"/>
    <w:rsid w:val="005562D1"/>
    <w:rsid w:val="00556469"/>
    <w:rsid w:val="00560344"/>
    <w:rsid w:val="0056121F"/>
    <w:rsid w:val="00563601"/>
    <w:rsid w:val="00563B56"/>
    <w:rsid w:val="00570CFA"/>
    <w:rsid w:val="00572505"/>
    <w:rsid w:val="005731B1"/>
    <w:rsid w:val="00582809"/>
    <w:rsid w:val="0058798C"/>
    <w:rsid w:val="005900FA"/>
    <w:rsid w:val="005927F0"/>
    <w:rsid w:val="005935A4"/>
    <w:rsid w:val="005948C2"/>
    <w:rsid w:val="00595DCA"/>
    <w:rsid w:val="0059779B"/>
    <w:rsid w:val="00597A6E"/>
    <w:rsid w:val="005A078B"/>
    <w:rsid w:val="005A209A"/>
    <w:rsid w:val="005A44F8"/>
    <w:rsid w:val="005A662D"/>
    <w:rsid w:val="005B1409"/>
    <w:rsid w:val="005B35D7"/>
    <w:rsid w:val="005B392A"/>
    <w:rsid w:val="005B3AA3"/>
    <w:rsid w:val="005B6CF3"/>
    <w:rsid w:val="005B6F83"/>
    <w:rsid w:val="005C3365"/>
    <w:rsid w:val="005C709D"/>
    <w:rsid w:val="005C74FB"/>
    <w:rsid w:val="005D0590"/>
    <w:rsid w:val="005D1602"/>
    <w:rsid w:val="005E2776"/>
    <w:rsid w:val="005E385F"/>
    <w:rsid w:val="005E5B81"/>
    <w:rsid w:val="005F02C7"/>
    <w:rsid w:val="005F2CB1"/>
    <w:rsid w:val="005F3025"/>
    <w:rsid w:val="005F618C"/>
    <w:rsid w:val="005F70BD"/>
    <w:rsid w:val="0060283C"/>
    <w:rsid w:val="00603DA3"/>
    <w:rsid w:val="00604D05"/>
    <w:rsid w:val="00604F14"/>
    <w:rsid w:val="00611B83"/>
    <w:rsid w:val="00613257"/>
    <w:rsid w:val="00614D16"/>
    <w:rsid w:val="00615A5A"/>
    <w:rsid w:val="00615D8A"/>
    <w:rsid w:val="00620A71"/>
    <w:rsid w:val="00620D80"/>
    <w:rsid w:val="006234A6"/>
    <w:rsid w:val="00630001"/>
    <w:rsid w:val="006311B3"/>
    <w:rsid w:val="0063284C"/>
    <w:rsid w:val="00632974"/>
    <w:rsid w:val="00636398"/>
    <w:rsid w:val="006368D3"/>
    <w:rsid w:val="006377EC"/>
    <w:rsid w:val="0064151F"/>
    <w:rsid w:val="00641533"/>
    <w:rsid w:val="0064208D"/>
    <w:rsid w:val="00643475"/>
    <w:rsid w:val="0064396A"/>
    <w:rsid w:val="0064515C"/>
    <w:rsid w:val="0064624E"/>
    <w:rsid w:val="00647FE1"/>
    <w:rsid w:val="00650AB9"/>
    <w:rsid w:val="00655733"/>
    <w:rsid w:val="00655ACD"/>
    <w:rsid w:val="00656A92"/>
    <w:rsid w:val="00656DDE"/>
    <w:rsid w:val="00657D0A"/>
    <w:rsid w:val="0066011D"/>
    <w:rsid w:val="006607C0"/>
    <w:rsid w:val="006613A6"/>
    <w:rsid w:val="00661F62"/>
    <w:rsid w:val="0066210B"/>
    <w:rsid w:val="006627A2"/>
    <w:rsid w:val="00662A36"/>
    <w:rsid w:val="006634E6"/>
    <w:rsid w:val="006655EE"/>
    <w:rsid w:val="00667EE7"/>
    <w:rsid w:val="00667F1A"/>
    <w:rsid w:val="00670922"/>
    <w:rsid w:val="00670BE1"/>
    <w:rsid w:val="0067218F"/>
    <w:rsid w:val="006741F2"/>
    <w:rsid w:val="00674CC3"/>
    <w:rsid w:val="00675C72"/>
    <w:rsid w:val="00675C8A"/>
    <w:rsid w:val="006771F9"/>
    <w:rsid w:val="006776D7"/>
    <w:rsid w:val="00681003"/>
    <w:rsid w:val="006817C9"/>
    <w:rsid w:val="00683ECE"/>
    <w:rsid w:val="006860FC"/>
    <w:rsid w:val="00694890"/>
    <w:rsid w:val="00695FC2"/>
    <w:rsid w:val="00696949"/>
    <w:rsid w:val="00697052"/>
    <w:rsid w:val="006A22E9"/>
    <w:rsid w:val="006A46FB"/>
    <w:rsid w:val="006A5E28"/>
    <w:rsid w:val="006A5E67"/>
    <w:rsid w:val="006A692B"/>
    <w:rsid w:val="006A697B"/>
    <w:rsid w:val="006A7AFF"/>
    <w:rsid w:val="006B1816"/>
    <w:rsid w:val="006B2099"/>
    <w:rsid w:val="006B2712"/>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0A0E"/>
    <w:rsid w:val="006F1B70"/>
    <w:rsid w:val="006F341D"/>
    <w:rsid w:val="006F3CDE"/>
    <w:rsid w:val="006F50C2"/>
    <w:rsid w:val="006F58D4"/>
    <w:rsid w:val="006F6172"/>
    <w:rsid w:val="006F6582"/>
    <w:rsid w:val="006F6CB4"/>
    <w:rsid w:val="00702408"/>
    <w:rsid w:val="0070346E"/>
    <w:rsid w:val="00704EDB"/>
    <w:rsid w:val="00706101"/>
    <w:rsid w:val="00707072"/>
    <w:rsid w:val="00707D61"/>
    <w:rsid w:val="00712287"/>
    <w:rsid w:val="00712772"/>
    <w:rsid w:val="007148D3"/>
    <w:rsid w:val="00715B9A"/>
    <w:rsid w:val="007163D6"/>
    <w:rsid w:val="007257D0"/>
    <w:rsid w:val="00726EA6"/>
    <w:rsid w:val="00727208"/>
    <w:rsid w:val="00727680"/>
    <w:rsid w:val="007348B1"/>
    <w:rsid w:val="007362A6"/>
    <w:rsid w:val="00736D7D"/>
    <w:rsid w:val="0073793C"/>
    <w:rsid w:val="00740E58"/>
    <w:rsid w:val="007445A0"/>
    <w:rsid w:val="0074524B"/>
    <w:rsid w:val="00747D8B"/>
    <w:rsid w:val="00751228"/>
    <w:rsid w:val="007571E1"/>
    <w:rsid w:val="00757A16"/>
    <w:rsid w:val="007604B2"/>
    <w:rsid w:val="00765281"/>
    <w:rsid w:val="00765BD4"/>
    <w:rsid w:val="00766BAD"/>
    <w:rsid w:val="007729A2"/>
    <w:rsid w:val="007755F2"/>
    <w:rsid w:val="00775BA3"/>
    <w:rsid w:val="00776971"/>
    <w:rsid w:val="00780A80"/>
    <w:rsid w:val="0078177E"/>
    <w:rsid w:val="0078304C"/>
    <w:rsid w:val="00783241"/>
    <w:rsid w:val="00783673"/>
    <w:rsid w:val="00785490"/>
    <w:rsid w:val="007925EA"/>
    <w:rsid w:val="00793CD8"/>
    <w:rsid w:val="00795C92"/>
    <w:rsid w:val="00796231"/>
    <w:rsid w:val="007A1460"/>
    <w:rsid w:val="007A1CB3"/>
    <w:rsid w:val="007A306F"/>
    <w:rsid w:val="007A43A6"/>
    <w:rsid w:val="007A58A6"/>
    <w:rsid w:val="007B3D2D"/>
    <w:rsid w:val="007B50AE"/>
    <w:rsid w:val="007B51DF"/>
    <w:rsid w:val="007C0554"/>
    <w:rsid w:val="007C05DD"/>
    <w:rsid w:val="007C0B56"/>
    <w:rsid w:val="007C3D18"/>
    <w:rsid w:val="007C5420"/>
    <w:rsid w:val="007C60BF"/>
    <w:rsid w:val="007C6A07"/>
    <w:rsid w:val="007C75A1"/>
    <w:rsid w:val="007C77A5"/>
    <w:rsid w:val="007D04E5"/>
    <w:rsid w:val="007D51F3"/>
    <w:rsid w:val="007D5901"/>
    <w:rsid w:val="007D7526"/>
    <w:rsid w:val="007E4610"/>
    <w:rsid w:val="007E4715"/>
    <w:rsid w:val="007E505B"/>
    <w:rsid w:val="007E6D91"/>
    <w:rsid w:val="007E7091"/>
    <w:rsid w:val="007F0773"/>
    <w:rsid w:val="007F79A3"/>
    <w:rsid w:val="00803FAE"/>
    <w:rsid w:val="0080605F"/>
    <w:rsid w:val="00807786"/>
    <w:rsid w:val="00811FCB"/>
    <w:rsid w:val="008147FB"/>
    <w:rsid w:val="008158D6"/>
    <w:rsid w:val="00817196"/>
    <w:rsid w:val="00817607"/>
    <w:rsid w:val="00817D03"/>
    <w:rsid w:val="00820391"/>
    <w:rsid w:val="0082191F"/>
    <w:rsid w:val="008235DB"/>
    <w:rsid w:val="00824AB4"/>
    <w:rsid w:val="00825C42"/>
    <w:rsid w:val="00825D25"/>
    <w:rsid w:val="00827D6F"/>
    <w:rsid w:val="00827E42"/>
    <w:rsid w:val="0083019E"/>
    <w:rsid w:val="008376AC"/>
    <w:rsid w:val="00837BCD"/>
    <w:rsid w:val="00843B41"/>
    <w:rsid w:val="008444E8"/>
    <w:rsid w:val="00844842"/>
    <w:rsid w:val="00844E80"/>
    <w:rsid w:val="00846A42"/>
    <w:rsid w:val="00846FE7"/>
    <w:rsid w:val="00850A21"/>
    <w:rsid w:val="00856911"/>
    <w:rsid w:val="0086612C"/>
    <w:rsid w:val="008677FD"/>
    <w:rsid w:val="008706D4"/>
    <w:rsid w:val="00870F8A"/>
    <w:rsid w:val="008719A4"/>
    <w:rsid w:val="00871D23"/>
    <w:rsid w:val="00874312"/>
    <w:rsid w:val="0087437C"/>
    <w:rsid w:val="00875A25"/>
    <w:rsid w:val="00875CD7"/>
    <w:rsid w:val="00876B4D"/>
    <w:rsid w:val="00877F18"/>
    <w:rsid w:val="00880C81"/>
    <w:rsid w:val="00882F5B"/>
    <w:rsid w:val="0088374D"/>
    <w:rsid w:val="00885193"/>
    <w:rsid w:val="008941E3"/>
    <w:rsid w:val="008947C1"/>
    <w:rsid w:val="00894A88"/>
    <w:rsid w:val="00895386"/>
    <w:rsid w:val="008971E7"/>
    <w:rsid w:val="008A0706"/>
    <w:rsid w:val="008A21FF"/>
    <w:rsid w:val="008A2CE2"/>
    <w:rsid w:val="008A30AC"/>
    <w:rsid w:val="008A44B8"/>
    <w:rsid w:val="008A51A8"/>
    <w:rsid w:val="008A54C7"/>
    <w:rsid w:val="008A77D8"/>
    <w:rsid w:val="008B0483"/>
    <w:rsid w:val="008B120C"/>
    <w:rsid w:val="008B51A0"/>
    <w:rsid w:val="008B592A"/>
    <w:rsid w:val="008B6BAB"/>
    <w:rsid w:val="008B7B5C"/>
    <w:rsid w:val="008C0C99"/>
    <w:rsid w:val="008C0EF6"/>
    <w:rsid w:val="008C2017"/>
    <w:rsid w:val="008C4958"/>
    <w:rsid w:val="008C4BAA"/>
    <w:rsid w:val="008C6AE8"/>
    <w:rsid w:val="008C7573"/>
    <w:rsid w:val="008D00A5"/>
    <w:rsid w:val="008D34F1"/>
    <w:rsid w:val="008D39D8"/>
    <w:rsid w:val="008D6D1A"/>
    <w:rsid w:val="008E065E"/>
    <w:rsid w:val="008E0927"/>
    <w:rsid w:val="008E1909"/>
    <w:rsid w:val="008E31D7"/>
    <w:rsid w:val="008F1EAB"/>
    <w:rsid w:val="008F33DC"/>
    <w:rsid w:val="008F477F"/>
    <w:rsid w:val="00902350"/>
    <w:rsid w:val="0090336B"/>
    <w:rsid w:val="009053AA"/>
    <w:rsid w:val="00906939"/>
    <w:rsid w:val="00910B7D"/>
    <w:rsid w:val="00911DFB"/>
    <w:rsid w:val="009139D9"/>
    <w:rsid w:val="00914AD8"/>
    <w:rsid w:val="00915347"/>
    <w:rsid w:val="00916079"/>
    <w:rsid w:val="00917CE9"/>
    <w:rsid w:val="00920BF2"/>
    <w:rsid w:val="0092166B"/>
    <w:rsid w:val="00922010"/>
    <w:rsid w:val="00931BD9"/>
    <w:rsid w:val="0093265D"/>
    <w:rsid w:val="00936875"/>
    <w:rsid w:val="009368F3"/>
    <w:rsid w:val="00941636"/>
    <w:rsid w:val="00943742"/>
    <w:rsid w:val="00945C05"/>
    <w:rsid w:val="00946945"/>
    <w:rsid w:val="00947713"/>
    <w:rsid w:val="00950DE7"/>
    <w:rsid w:val="00951381"/>
    <w:rsid w:val="009529AA"/>
    <w:rsid w:val="00953920"/>
    <w:rsid w:val="00953D47"/>
    <w:rsid w:val="0095681E"/>
    <w:rsid w:val="009572D4"/>
    <w:rsid w:val="00961921"/>
    <w:rsid w:val="0096199B"/>
    <w:rsid w:val="009642A1"/>
    <w:rsid w:val="0096430A"/>
    <w:rsid w:val="0096554B"/>
    <w:rsid w:val="0096584A"/>
    <w:rsid w:val="00965CD9"/>
    <w:rsid w:val="0096704A"/>
    <w:rsid w:val="00971F08"/>
    <w:rsid w:val="0097603D"/>
    <w:rsid w:val="00976949"/>
    <w:rsid w:val="00980477"/>
    <w:rsid w:val="0098191E"/>
    <w:rsid w:val="009834A0"/>
    <w:rsid w:val="00983ED6"/>
    <w:rsid w:val="00985253"/>
    <w:rsid w:val="009853B3"/>
    <w:rsid w:val="00990630"/>
    <w:rsid w:val="00991761"/>
    <w:rsid w:val="009929A5"/>
    <w:rsid w:val="00994DCA"/>
    <w:rsid w:val="009960EC"/>
    <w:rsid w:val="009970DD"/>
    <w:rsid w:val="009A0FBA"/>
    <w:rsid w:val="009A1601"/>
    <w:rsid w:val="009A215B"/>
    <w:rsid w:val="009A3BB6"/>
    <w:rsid w:val="009A462D"/>
    <w:rsid w:val="009A5CBA"/>
    <w:rsid w:val="009B1A44"/>
    <w:rsid w:val="009B1F30"/>
    <w:rsid w:val="009B3AC2"/>
    <w:rsid w:val="009B4CA6"/>
    <w:rsid w:val="009B4DF4"/>
    <w:rsid w:val="009B564E"/>
    <w:rsid w:val="009B7E87"/>
    <w:rsid w:val="009C0169"/>
    <w:rsid w:val="009C403E"/>
    <w:rsid w:val="009D00F6"/>
    <w:rsid w:val="009D4FF0"/>
    <w:rsid w:val="009D703C"/>
    <w:rsid w:val="009D718F"/>
    <w:rsid w:val="009E068F"/>
    <w:rsid w:val="009E14E0"/>
    <w:rsid w:val="009E35DB"/>
    <w:rsid w:val="009E47A3"/>
    <w:rsid w:val="009F08F3"/>
    <w:rsid w:val="009F344F"/>
    <w:rsid w:val="00A031D8"/>
    <w:rsid w:val="00A03A36"/>
    <w:rsid w:val="00A048A8"/>
    <w:rsid w:val="00A04F49"/>
    <w:rsid w:val="00A13A57"/>
    <w:rsid w:val="00A13E54"/>
    <w:rsid w:val="00A16300"/>
    <w:rsid w:val="00A17F63"/>
    <w:rsid w:val="00A2193B"/>
    <w:rsid w:val="00A2351A"/>
    <w:rsid w:val="00A264A9"/>
    <w:rsid w:val="00A26DCF"/>
    <w:rsid w:val="00A27785"/>
    <w:rsid w:val="00A30187"/>
    <w:rsid w:val="00A31379"/>
    <w:rsid w:val="00A3448A"/>
    <w:rsid w:val="00A36297"/>
    <w:rsid w:val="00A41E2B"/>
    <w:rsid w:val="00A45B74"/>
    <w:rsid w:val="00A46723"/>
    <w:rsid w:val="00A52E1D"/>
    <w:rsid w:val="00A52E8E"/>
    <w:rsid w:val="00A57554"/>
    <w:rsid w:val="00A61499"/>
    <w:rsid w:val="00A62A77"/>
    <w:rsid w:val="00A63483"/>
    <w:rsid w:val="00A657D7"/>
    <w:rsid w:val="00A65D9F"/>
    <w:rsid w:val="00A660AC"/>
    <w:rsid w:val="00A67E6C"/>
    <w:rsid w:val="00A71B99"/>
    <w:rsid w:val="00A739D0"/>
    <w:rsid w:val="00A761D4"/>
    <w:rsid w:val="00A77EC4"/>
    <w:rsid w:val="00A92879"/>
    <w:rsid w:val="00A9442A"/>
    <w:rsid w:val="00AA016F"/>
    <w:rsid w:val="00AA1ED6"/>
    <w:rsid w:val="00AA51D6"/>
    <w:rsid w:val="00AA76BC"/>
    <w:rsid w:val="00AB0BC8"/>
    <w:rsid w:val="00AB11CA"/>
    <w:rsid w:val="00AB14D9"/>
    <w:rsid w:val="00AB1646"/>
    <w:rsid w:val="00AB4AB8"/>
    <w:rsid w:val="00AB655E"/>
    <w:rsid w:val="00AB6564"/>
    <w:rsid w:val="00AC007F"/>
    <w:rsid w:val="00AC0DF3"/>
    <w:rsid w:val="00AC2ECD"/>
    <w:rsid w:val="00AC3119"/>
    <w:rsid w:val="00AC49FB"/>
    <w:rsid w:val="00AC5A10"/>
    <w:rsid w:val="00AD0AA3"/>
    <w:rsid w:val="00AD3F94"/>
    <w:rsid w:val="00AD4A5A"/>
    <w:rsid w:val="00AE27AC"/>
    <w:rsid w:val="00AE40E0"/>
    <w:rsid w:val="00AE4DBA"/>
    <w:rsid w:val="00AE4F07"/>
    <w:rsid w:val="00AE53D4"/>
    <w:rsid w:val="00AE5C19"/>
    <w:rsid w:val="00AF1C5D"/>
    <w:rsid w:val="00AF42D7"/>
    <w:rsid w:val="00AF5093"/>
    <w:rsid w:val="00AF642F"/>
    <w:rsid w:val="00B006FE"/>
    <w:rsid w:val="00B007CB"/>
    <w:rsid w:val="00B009E3"/>
    <w:rsid w:val="00B0143D"/>
    <w:rsid w:val="00B02AA9"/>
    <w:rsid w:val="00B02FA3"/>
    <w:rsid w:val="00B05084"/>
    <w:rsid w:val="00B157F9"/>
    <w:rsid w:val="00B1746A"/>
    <w:rsid w:val="00B20256"/>
    <w:rsid w:val="00B20D09"/>
    <w:rsid w:val="00B2763F"/>
    <w:rsid w:val="00B2777C"/>
    <w:rsid w:val="00B27AAC"/>
    <w:rsid w:val="00B30929"/>
    <w:rsid w:val="00B372AA"/>
    <w:rsid w:val="00B40445"/>
    <w:rsid w:val="00B409E0"/>
    <w:rsid w:val="00B41888"/>
    <w:rsid w:val="00B45A52"/>
    <w:rsid w:val="00B46175"/>
    <w:rsid w:val="00B47084"/>
    <w:rsid w:val="00B548B7"/>
    <w:rsid w:val="00B574DB"/>
    <w:rsid w:val="00B664C7"/>
    <w:rsid w:val="00B739F6"/>
    <w:rsid w:val="00B751F7"/>
    <w:rsid w:val="00B81A6C"/>
    <w:rsid w:val="00B81C42"/>
    <w:rsid w:val="00B85DE5"/>
    <w:rsid w:val="00B90F73"/>
    <w:rsid w:val="00B93B59"/>
    <w:rsid w:val="00B9406A"/>
    <w:rsid w:val="00BA0863"/>
    <w:rsid w:val="00BA2280"/>
    <w:rsid w:val="00BA2A08"/>
    <w:rsid w:val="00BA56D2"/>
    <w:rsid w:val="00BA76E0"/>
    <w:rsid w:val="00BB2A25"/>
    <w:rsid w:val="00BB2ADE"/>
    <w:rsid w:val="00BB51E9"/>
    <w:rsid w:val="00BC0FDC"/>
    <w:rsid w:val="00BC3053"/>
    <w:rsid w:val="00BC4D2E"/>
    <w:rsid w:val="00BD15CA"/>
    <w:rsid w:val="00BD48AC"/>
    <w:rsid w:val="00BD5F1A"/>
    <w:rsid w:val="00BD67A0"/>
    <w:rsid w:val="00BE1234"/>
    <w:rsid w:val="00BE2FA6"/>
    <w:rsid w:val="00BE333F"/>
    <w:rsid w:val="00BE7406"/>
    <w:rsid w:val="00BE7603"/>
    <w:rsid w:val="00BF2A14"/>
    <w:rsid w:val="00BF3279"/>
    <w:rsid w:val="00BF369C"/>
    <w:rsid w:val="00BF3CDD"/>
    <w:rsid w:val="00BF74C7"/>
    <w:rsid w:val="00C0112C"/>
    <w:rsid w:val="00C015F1"/>
    <w:rsid w:val="00C01F33"/>
    <w:rsid w:val="00C025CE"/>
    <w:rsid w:val="00C02CC6"/>
    <w:rsid w:val="00C040F7"/>
    <w:rsid w:val="00C044AB"/>
    <w:rsid w:val="00C05706"/>
    <w:rsid w:val="00C06D4E"/>
    <w:rsid w:val="00C07377"/>
    <w:rsid w:val="00C10478"/>
    <w:rsid w:val="00C1184C"/>
    <w:rsid w:val="00C12107"/>
    <w:rsid w:val="00C14D4B"/>
    <w:rsid w:val="00C154BB"/>
    <w:rsid w:val="00C20BA3"/>
    <w:rsid w:val="00C261A4"/>
    <w:rsid w:val="00C279B5"/>
    <w:rsid w:val="00C27C45"/>
    <w:rsid w:val="00C368AD"/>
    <w:rsid w:val="00C3719D"/>
    <w:rsid w:val="00C37CB2"/>
    <w:rsid w:val="00C46D3B"/>
    <w:rsid w:val="00C473A5"/>
    <w:rsid w:val="00C512C9"/>
    <w:rsid w:val="00C54995"/>
    <w:rsid w:val="00C54D41"/>
    <w:rsid w:val="00C56434"/>
    <w:rsid w:val="00C60783"/>
    <w:rsid w:val="00C64672"/>
    <w:rsid w:val="00C6645B"/>
    <w:rsid w:val="00C70697"/>
    <w:rsid w:val="00C72093"/>
    <w:rsid w:val="00C72EF4"/>
    <w:rsid w:val="00C744FE"/>
    <w:rsid w:val="00C75D2F"/>
    <w:rsid w:val="00C767BE"/>
    <w:rsid w:val="00C76E3C"/>
    <w:rsid w:val="00C77626"/>
    <w:rsid w:val="00C813E6"/>
    <w:rsid w:val="00C81568"/>
    <w:rsid w:val="00C81ECF"/>
    <w:rsid w:val="00C9027A"/>
    <w:rsid w:val="00C9068E"/>
    <w:rsid w:val="00C913AD"/>
    <w:rsid w:val="00C93814"/>
    <w:rsid w:val="00C93C4B"/>
    <w:rsid w:val="00C944AB"/>
    <w:rsid w:val="00C95B40"/>
    <w:rsid w:val="00C96976"/>
    <w:rsid w:val="00CA1ED8"/>
    <w:rsid w:val="00CB1057"/>
    <w:rsid w:val="00CB1F63"/>
    <w:rsid w:val="00CB7170"/>
    <w:rsid w:val="00CC040E"/>
    <w:rsid w:val="00CC0ACB"/>
    <w:rsid w:val="00CC111F"/>
    <w:rsid w:val="00CC1C05"/>
    <w:rsid w:val="00CC2011"/>
    <w:rsid w:val="00CC3EA0"/>
    <w:rsid w:val="00CC685C"/>
    <w:rsid w:val="00CC7B45"/>
    <w:rsid w:val="00CD1188"/>
    <w:rsid w:val="00CD2ED1"/>
    <w:rsid w:val="00CD337B"/>
    <w:rsid w:val="00CD67D5"/>
    <w:rsid w:val="00CE0424"/>
    <w:rsid w:val="00CE7561"/>
    <w:rsid w:val="00CF1354"/>
    <w:rsid w:val="00CF3B1F"/>
    <w:rsid w:val="00CF3BF6"/>
    <w:rsid w:val="00CF625B"/>
    <w:rsid w:val="00CF687E"/>
    <w:rsid w:val="00D0349B"/>
    <w:rsid w:val="00D06281"/>
    <w:rsid w:val="00D10249"/>
    <w:rsid w:val="00D115C3"/>
    <w:rsid w:val="00D11897"/>
    <w:rsid w:val="00D13135"/>
    <w:rsid w:val="00D13B2D"/>
    <w:rsid w:val="00D13E4E"/>
    <w:rsid w:val="00D239A7"/>
    <w:rsid w:val="00D23F47"/>
    <w:rsid w:val="00D266E5"/>
    <w:rsid w:val="00D3213E"/>
    <w:rsid w:val="00D36E71"/>
    <w:rsid w:val="00D37D87"/>
    <w:rsid w:val="00D40B33"/>
    <w:rsid w:val="00D4318F"/>
    <w:rsid w:val="00D438BF"/>
    <w:rsid w:val="00D440F8"/>
    <w:rsid w:val="00D442FD"/>
    <w:rsid w:val="00D44786"/>
    <w:rsid w:val="00D546FF"/>
    <w:rsid w:val="00D55AD5"/>
    <w:rsid w:val="00D576CA"/>
    <w:rsid w:val="00D60C34"/>
    <w:rsid w:val="00D61AF5"/>
    <w:rsid w:val="00D652B5"/>
    <w:rsid w:val="00D66155"/>
    <w:rsid w:val="00D708B0"/>
    <w:rsid w:val="00D73AF5"/>
    <w:rsid w:val="00D77B1D"/>
    <w:rsid w:val="00D8021F"/>
    <w:rsid w:val="00D80383"/>
    <w:rsid w:val="00D823C6"/>
    <w:rsid w:val="00D8327F"/>
    <w:rsid w:val="00D866D5"/>
    <w:rsid w:val="00D86CA3"/>
    <w:rsid w:val="00D871CE"/>
    <w:rsid w:val="00D9196D"/>
    <w:rsid w:val="00D92982"/>
    <w:rsid w:val="00DA2B95"/>
    <w:rsid w:val="00DA305E"/>
    <w:rsid w:val="00DA5417"/>
    <w:rsid w:val="00DA56E8"/>
    <w:rsid w:val="00DA752D"/>
    <w:rsid w:val="00DB0A9F"/>
    <w:rsid w:val="00DB377D"/>
    <w:rsid w:val="00DC2D36"/>
    <w:rsid w:val="00DC53EF"/>
    <w:rsid w:val="00DE460D"/>
    <w:rsid w:val="00DE5608"/>
    <w:rsid w:val="00DE58D0"/>
    <w:rsid w:val="00DE654F"/>
    <w:rsid w:val="00DF0B6E"/>
    <w:rsid w:val="00DF15E0"/>
    <w:rsid w:val="00DF37A0"/>
    <w:rsid w:val="00E07778"/>
    <w:rsid w:val="00E110E7"/>
    <w:rsid w:val="00E11159"/>
    <w:rsid w:val="00E11B20"/>
    <w:rsid w:val="00E1234B"/>
    <w:rsid w:val="00E17FA2"/>
    <w:rsid w:val="00E21242"/>
    <w:rsid w:val="00E22330"/>
    <w:rsid w:val="00E26842"/>
    <w:rsid w:val="00E30B5A"/>
    <w:rsid w:val="00E3123D"/>
    <w:rsid w:val="00E313A5"/>
    <w:rsid w:val="00E31461"/>
    <w:rsid w:val="00E31D43"/>
    <w:rsid w:val="00E3221C"/>
    <w:rsid w:val="00E32608"/>
    <w:rsid w:val="00E34188"/>
    <w:rsid w:val="00E34B6E"/>
    <w:rsid w:val="00E35559"/>
    <w:rsid w:val="00E3723A"/>
    <w:rsid w:val="00E37860"/>
    <w:rsid w:val="00E446F1"/>
    <w:rsid w:val="00E46886"/>
    <w:rsid w:val="00E47AEF"/>
    <w:rsid w:val="00E50B22"/>
    <w:rsid w:val="00E53B75"/>
    <w:rsid w:val="00E549DB"/>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0549"/>
    <w:rsid w:val="00EA4723"/>
    <w:rsid w:val="00EA5043"/>
    <w:rsid w:val="00EA7A41"/>
    <w:rsid w:val="00EB077B"/>
    <w:rsid w:val="00EB2081"/>
    <w:rsid w:val="00EB4EA2"/>
    <w:rsid w:val="00EC24D5"/>
    <w:rsid w:val="00EC27C6"/>
    <w:rsid w:val="00EC4207"/>
    <w:rsid w:val="00EC4447"/>
    <w:rsid w:val="00EC5653"/>
    <w:rsid w:val="00EC62B4"/>
    <w:rsid w:val="00EC71CE"/>
    <w:rsid w:val="00ED1006"/>
    <w:rsid w:val="00ED3414"/>
    <w:rsid w:val="00EF18FE"/>
    <w:rsid w:val="00EF28E0"/>
    <w:rsid w:val="00EF5787"/>
    <w:rsid w:val="00EF60D0"/>
    <w:rsid w:val="00F0528D"/>
    <w:rsid w:val="00F06C67"/>
    <w:rsid w:val="00F06DFD"/>
    <w:rsid w:val="00F071D1"/>
    <w:rsid w:val="00F07533"/>
    <w:rsid w:val="00F076F7"/>
    <w:rsid w:val="00F102C9"/>
    <w:rsid w:val="00F10629"/>
    <w:rsid w:val="00F10994"/>
    <w:rsid w:val="00F11157"/>
    <w:rsid w:val="00F127D6"/>
    <w:rsid w:val="00F12857"/>
    <w:rsid w:val="00F15FA5"/>
    <w:rsid w:val="00F209B7"/>
    <w:rsid w:val="00F2376F"/>
    <w:rsid w:val="00F243D8"/>
    <w:rsid w:val="00F30828"/>
    <w:rsid w:val="00F30FA1"/>
    <w:rsid w:val="00F313D6"/>
    <w:rsid w:val="00F34BC7"/>
    <w:rsid w:val="00F40AB3"/>
    <w:rsid w:val="00F40F0C"/>
    <w:rsid w:val="00F4766C"/>
    <w:rsid w:val="00F5060E"/>
    <w:rsid w:val="00F507D1"/>
    <w:rsid w:val="00F50829"/>
    <w:rsid w:val="00F519CE"/>
    <w:rsid w:val="00F51ADA"/>
    <w:rsid w:val="00F60203"/>
    <w:rsid w:val="00F607C5"/>
    <w:rsid w:val="00F60DEA"/>
    <w:rsid w:val="00F6302A"/>
    <w:rsid w:val="00F63950"/>
    <w:rsid w:val="00F64C2B"/>
    <w:rsid w:val="00F651BE"/>
    <w:rsid w:val="00F655F8"/>
    <w:rsid w:val="00F67F53"/>
    <w:rsid w:val="00F703BE"/>
    <w:rsid w:val="00F7065A"/>
    <w:rsid w:val="00F71F69"/>
    <w:rsid w:val="00F72B72"/>
    <w:rsid w:val="00F72BCB"/>
    <w:rsid w:val="00F74BB9"/>
    <w:rsid w:val="00F75582"/>
    <w:rsid w:val="00F76EFA"/>
    <w:rsid w:val="00F804BE"/>
    <w:rsid w:val="00F817CE"/>
    <w:rsid w:val="00F83665"/>
    <w:rsid w:val="00F8456C"/>
    <w:rsid w:val="00F859D8"/>
    <w:rsid w:val="00F868F5"/>
    <w:rsid w:val="00F869BA"/>
    <w:rsid w:val="00F86FAB"/>
    <w:rsid w:val="00F9056A"/>
    <w:rsid w:val="00F90D5C"/>
    <w:rsid w:val="00F90F8D"/>
    <w:rsid w:val="00F92782"/>
    <w:rsid w:val="00F93AA9"/>
    <w:rsid w:val="00F96985"/>
    <w:rsid w:val="00F97838"/>
    <w:rsid w:val="00FA2BB3"/>
    <w:rsid w:val="00FA5CA2"/>
    <w:rsid w:val="00FB1E82"/>
    <w:rsid w:val="00FB3041"/>
    <w:rsid w:val="00FB4C80"/>
    <w:rsid w:val="00FB6875"/>
    <w:rsid w:val="00FB6A6A"/>
    <w:rsid w:val="00FC6CF5"/>
    <w:rsid w:val="00FC7429"/>
    <w:rsid w:val="00FD0358"/>
    <w:rsid w:val="00FD07F6"/>
    <w:rsid w:val="00FD1EC8"/>
    <w:rsid w:val="00FD47ED"/>
    <w:rsid w:val="00FD74DB"/>
    <w:rsid w:val="00FD7660"/>
    <w:rsid w:val="00FE0655"/>
    <w:rsid w:val="00FE2365"/>
    <w:rsid w:val="00FE37D7"/>
    <w:rsid w:val="00FE3FF8"/>
    <w:rsid w:val="00FE43F0"/>
    <w:rsid w:val="00FE4C7B"/>
    <w:rsid w:val="00FE51E4"/>
    <w:rsid w:val="00FE7010"/>
    <w:rsid w:val="00FE7336"/>
    <w:rsid w:val="00FE787C"/>
    <w:rsid w:val="00FF45A5"/>
    <w:rsid w:val="00FF4AD5"/>
    <w:rsid w:val="00FF5247"/>
    <w:rsid w:val="00FF5BEA"/>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3F2976"/>
  <w15:chartTrackingRefBased/>
  <w15:docId w15:val="{772A6529-003C-4E70-9F24-19E66E945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44786"/>
    <w:pPr>
      <w:spacing w:after="180"/>
    </w:pPr>
    <w:rPr>
      <w:rFonts w:ascii="Times New Roman" w:hAnsi="Times New Roman"/>
      <w:lang w:eastAsia="en-US"/>
    </w:rPr>
  </w:style>
  <w:style w:type="paragraph" w:styleId="Heading1">
    <w:name w:val="heading 1"/>
    <w:next w:val="Normal"/>
    <w:link w:val="Heading1Char"/>
    <w:qFormat/>
    <w:rsid w:val="00D44786"/>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D44786"/>
    <w:pPr>
      <w:pBdr>
        <w:top w:val="none" w:sz="0" w:space="0" w:color="auto"/>
      </w:pBdr>
      <w:spacing w:before="180"/>
      <w:outlineLvl w:val="1"/>
    </w:pPr>
    <w:rPr>
      <w:sz w:val="32"/>
    </w:rPr>
  </w:style>
  <w:style w:type="paragraph" w:styleId="Heading3">
    <w:name w:val="heading 3"/>
    <w:basedOn w:val="Heading2"/>
    <w:next w:val="Normal"/>
    <w:link w:val="Heading3Char"/>
    <w:qFormat/>
    <w:rsid w:val="00D44786"/>
    <w:pPr>
      <w:spacing w:before="120"/>
      <w:outlineLvl w:val="2"/>
    </w:pPr>
    <w:rPr>
      <w:sz w:val="28"/>
    </w:rPr>
  </w:style>
  <w:style w:type="paragraph" w:styleId="Heading4">
    <w:name w:val="heading 4"/>
    <w:basedOn w:val="Heading3"/>
    <w:next w:val="Normal"/>
    <w:link w:val="Heading4Char"/>
    <w:qFormat/>
    <w:rsid w:val="00D44786"/>
    <w:pPr>
      <w:ind w:left="1418" w:hanging="1418"/>
      <w:outlineLvl w:val="3"/>
    </w:pPr>
    <w:rPr>
      <w:sz w:val="24"/>
    </w:rPr>
  </w:style>
  <w:style w:type="paragraph" w:styleId="Heading5">
    <w:name w:val="heading 5"/>
    <w:basedOn w:val="Heading4"/>
    <w:next w:val="Normal"/>
    <w:link w:val="Heading5Char"/>
    <w:qFormat/>
    <w:rsid w:val="00D44786"/>
    <w:pPr>
      <w:ind w:left="1701" w:hanging="1701"/>
      <w:outlineLvl w:val="4"/>
    </w:pPr>
    <w:rPr>
      <w:sz w:val="22"/>
    </w:rPr>
  </w:style>
  <w:style w:type="paragraph" w:styleId="Heading6">
    <w:name w:val="heading 6"/>
    <w:basedOn w:val="H6"/>
    <w:next w:val="Normal"/>
    <w:link w:val="Heading6Char"/>
    <w:qFormat/>
    <w:rsid w:val="00D44786"/>
    <w:pPr>
      <w:outlineLvl w:val="5"/>
    </w:pPr>
  </w:style>
  <w:style w:type="paragraph" w:styleId="Heading7">
    <w:name w:val="heading 7"/>
    <w:basedOn w:val="H6"/>
    <w:next w:val="Normal"/>
    <w:link w:val="Heading7Char"/>
    <w:qFormat/>
    <w:rsid w:val="00D44786"/>
    <w:pPr>
      <w:outlineLvl w:val="6"/>
    </w:pPr>
  </w:style>
  <w:style w:type="paragraph" w:styleId="Heading8">
    <w:name w:val="heading 8"/>
    <w:basedOn w:val="Heading1"/>
    <w:next w:val="Normal"/>
    <w:link w:val="Heading8Char"/>
    <w:qFormat/>
    <w:rsid w:val="00D44786"/>
    <w:pPr>
      <w:ind w:left="0" w:firstLine="0"/>
      <w:outlineLvl w:val="7"/>
    </w:pPr>
  </w:style>
  <w:style w:type="paragraph" w:styleId="Heading9">
    <w:name w:val="heading 9"/>
    <w:basedOn w:val="Heading8"/>
    <w:next w:val="Normal"/>
    <w:link w:val="Heading9Char"/>
    <w:qFormat/>
    <w:rsid w:val="00D44786"/>
    <w:pPr>
      <w:outlineLvl w:val="8"/>
    </w:pPr>
  </w:style>
  <w:style w:type="character" w:default="1" w:styleId="DefaultParagraphFont">
    <w:name w:val="Default Paragraph Font"/>
    <w:uiPriority w:val="1"/>
    <w:semiHidden/>
    <w:unhideWhenUsed/>
    <w:rsid w:val="00D447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44786"/>
  </w:style>
  <w:style w:type="paragraph" w:styleId="TOC8">
    <w:name w:val="toc 8"/>
    <w:basedOn w:val="TOC1"/>
    <w:uiPriority w:val="39"/>
    <w:rsid w:val="00D44786"/>
    <w:pPr>
      <w:spacing w:before="180"/>
      <w:ind w:left="2693" w:hanging="2693"/>
    </w:pPr>
    <w:rPr>
      <w:b/>
    </w:rPr>
  </w:style>
  <w:style w:type="paragraph" w:styleId="TOC1">
    <w:name w:val="toc 1"/>
    <w:uiPriority w:val="39"/>
    <w:rsid w:val="00D44786"/>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D44786"/>
    <w:pPr>
      <w:ind w:left="1701" w:hanging="1701"/>
    </w:pPr>
  </w:style>
  <w:style w:type="paragraph" w:styleId="TOC4">
    <w:name w:val="toc 4"/>
    <w:basedOn w:val="TOC3"/>
    <w:uiPriority w:val="39"/>
    <w:rsid w:val="00D44786"/>
    <w:pPr>
      <w:ind w:left="1418" w:hanging="1418"/>
    </w:pPr>
  </w:style>
  <w:style w:type="paragraph" w:styleId="TOC3">
    <w:name w:val="toc 3"/>
    <w:basedOn w:val="TOC2"/>
    <w:uiPriority w:val="39"/>
    <w:rsid w:val="00D44786"/>
    <w:pPr>
      <w:ind w:left="1134" w:hanging="1134"/>
    </w:pPr>
  </w:style>
  <w:style w:type="paragraph" w:styleId="TOC2">
    <w:name w:val="toc 2"/>
    <w:basedOn w:val="TOC1"/>
    <w:uiPriority w:val="39"/>
    <w:rsid w:val="00D44786"/>
    <w:pPr>
      <w:keepNext w:val="0"/>
      <w:spacing w:before="0"/>
      <w:ind w:left="851" w:hanging="851"/>
    </w:pPr>
    <w:rPr>
      <w:sz w:val="20"/>
    </w:rPr>
  </w:style>
  <w:style w:type="paragraph" w:styleId="Index2">
    <w:name w:val="index 2"/>
    <w:basedOn w:val="Index1"/>
    <w:rsid w:val="00D44786"/>
    <w:pPr>
      <w:ind w:left="284"/>
    </w:pPr>
  </w:style>
  <w:style w:type="paragraph" w:styleId="Index1">
    <w:name w:val="index 1"/>
    <w:basedOn w:val="Normal"/>
    <w:rsid w:val="00D44786"/>
    <w:pPr>
      <w:keepLines/>
      <w:spacing w:after="0"/>
    </w:pPr>
  </w:style>
  <w:style w:type="paragraph" w:styleId="DocumentMap">
    <w:name w:val="Document Map"/>
    <w:basedOn w:val="Normal"/>
    <w:link w:val="DocumentMapChar"/>
    <w:rsid w:val="00D44786"/>
    <w:pPr>
      <w:shd w:val="clear" w:color="auto" w:fill="000080"/>
    </w:pPr>
    <w:rPr>
      <w:rFonts w:ascii="Tahoma" w:hAnsi="Tahoma" w:cs="Tahoma"/>
    </w:rPr>
  </w:style>
  <w:style w:type="paragraph" w:styleId="ListNumber2">
    <w:name w:val="List Number 2"/>
    <w:basedOn w:val="ListNumber"/>
    <w:rsid w:val="00D44786"/>
    <w:pPr>
      <w:ind w:left="851"/>
    </w:pPr>
  </w:style>
  <w:style w:type="paragraph" w:styleId="ListNumber">
    <w:name w:val="List Number"/>
    <w:basedOn w:val="List"/>
    <w:rsid w:val="00D44786"/>
  </w:style>
  <w:style w:type="paragraph" w:styleId="List">
    <w:name w:val="List"/>
    <w:basedOn w:val="Normal"/>
    <w:rsid w:val="00D44786"/>
    <w:pPr>
      <w:ind w:left="568" w:hanging="284"/>
    </w:pPr>
  </w:style>
  <w:style w:type="paragraph" w:styleId="Header">
    <w:name w:val="header"/>
    <w:link w:val="HeaderChar"/>
    <w:rsid w:val="00D44786"/>
    <w:pPr>
      <w:widowControl w:val="0"/>
    </w:pPr>
    <w:rPr>
      <w:rFonts w:ascii="Arial" w:hAnsi="Arial"/>
      <w:b/>
      <w:noProof/>
      <w:sz w:val="18"/>
      <w:lang w:eastAsia="en-US"/>
    </w:rPr>
  </w:style>
  <w:style w:type="character" w:styleId="FootnoteReference">
    <w:name w:val="footnote reference"/>
    <w:rsid w:val="00D44786"/>
    <w:rPr>
      <w:b/>
      <w:position w:val="6"/>
      <w:sz w:val="16"/>
    </w:rPr>
  </w:style>
  <w:style w:type="paragraph" w:styleId="FootnoteText">
    <w:name w:val="footnote text"/>
    <w:basedOn w:val="Normal"/>
    <w:link w:val="FootnoteTextChar"/>
    <w:rsid w:val="00D44786"/>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D44786"/>
    <w:pPr>
      <w:ind w:left="1418" w:hanging="1418"/>
    </w:pPr>
  </w:style>
  <w:style w:type="paragraph" w:styleId="TOC6">
    <w:name w:val="toc 6"/>
    <w:basedOn w:val="TOC5"/>
    <w:next w:val="Normal"/>
    <w:uiPriority w:val="39"/>
    <w:rsid w:val="00D44786"/>
    <w:pPr>
      <w:ind w:left="1985" w:hanging="1985"/>
    </w:pPr>
  </w:style>
  <w:style w:type="paragraph" w:styleId="TOC7">
    <w:name w:val="toc 7"/>
    <w:basedOn w:val="TOC6"/>
    <w:next w:val="Normal"/>
    <w:uiPriority w:val="39"/>
    <w:rsid w:val="00D44786"/>
    <w:pPr>
      <w:ind w:left="2268" w:hanging="2268"/>
    </w:pPr>
  </w:style>
  <w:style w:type="paragraph" w:styleId="ListBullet2">
    <w:name w:val="List Bullet 2"/>
    <w:basedOn w:val="ListBullet"/>
    <w:rsid w:val="00D44786"/>
    <w:pPr>
      <w:ind w:left="851"/>
    </w:pPr>
  </w:style>
  <w:style w:type="paragraph" w:styleId="ListBullet">
    <w:name w:val="List Bullet"/>
    <w:basedOn w:val="List"/>
    <w:rsid w:val="00D44786"/>
  </w:style>
  <w:style w:type="paragraph" w:styleId="ListBullet3">
    <w:name w:val="List Bullet 3"/>
    <w:basedOn w:val="ListBullet2"/>
    <w:rsid w:val="00D44786"/>
    <w:pPr>
      <w:ind w:left="1135"/>
    </w:pPr>
  </w:style>
  <w:style w:type="paragraph" w:customStyle="1" w:styleId="EQ">
    <w:name w:val="EQ"/>
    <w:basedOn w:val="Normal"/>
    <w:next w:val="Normal"/>
    <w:rsid w:val="00D44786"/>
    <w:pPr>
      <w:keepLines/>
      <w:tabs>
        <w:tab w:val="center" w:pos="4536"/>
        <w:tab w:val="right" w:pos="9072"/>
      </w:tabs>
    </w:pPr>
    <w:rPr>
      <w:noProof/>
    </w:rPr>
  </w:style>
  <w:style w:type="paragraph" w:styleId="List2">
    <w:name w:val="List 2"/>
    <w:basedOn w:val="List"/>
    <w:rsid w:val="00D44786"/>
    <w:pPr>
      <w:ind w:left="851"/>
    </w:pPr>
  </w:style>
  <w:style w:type="paragraph" w:styleId="List3">
    <w:name w:val="List 3"/>
    <w:basedOn w:val="List2"/>
    <w:rsid w:val="00D44786"/>
    <w:pPr>
      <w:ind w:left="1135"/>
    </w:pPr>
  </w:style>
  <w:style w:type="paragraph" w:styleId="List4">
    <w:name w:val="List 4"/>
    <w:basedOn w:val="List3"/>
    <w:rsid w:val="00D44786"/>
    <w:pPr>
      <w:ind w:left="1418"/>
    </w:pPr>
  </w:style>
  <w:style w:type="paragraph" w:styleId="List5">
    <w:name w:val="List 5"/>
    <w:basedOn w:val="List4"/>
    <w:rsid w:val="00D44786"/>
    <w:pPr>
      <w:ind w:left="1702"/>
    </w:pPr>
  </w:style>
  <w:style w:type="paragraph" w:customStyle="1" w:styleId="EditorsNote">
    <w:name w:val="Editor's Note"/>
    <w:basedOn w:val="NO"/>
    <w:link w:val="EditorsNoteChar"/>
    <w:rsid w:val="00D44786"/>
    <w:rPr>
      <w:color w:val="FF0000"/>
    </w:rPr>
  </w:style>
  <w:style w:type="paragraph" w:styleId="ListBullet4">
    <w:name w:val="List Bullet 4"/>
    <w:basedOn w:val="ListBullet3"/>
    <w:rsid w:val="00D44786"/>
    <w:pPr>
      <w:ind w:left="1418"/>
    </w:pPr>
  </w:style>
  <w:style w:type="paragraph" w:styleId="ListBullet5">
    <w:name w:val="List Bullet 5"/>
    <w:basedOn w:val="ListBullet4"/>
    <w:rsid w:val="00D44786"/>
    <w:pPr>
      <w:ind w:left="1702"/>
    </w:pPr>
  </w:style>
  <w:style w:type="paragraph" w:styleId="Footer">
    <w:name w:val="footer"/>
    <w:basedOn w:val="Header"/>
    <w:link w:val="FooterChar"/>
    <w:rsid w:val="00D44786"/>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qFormat/>
    <w:rsid w:val="00D44786"/>
    <w:rPr>
      <w:rFonts w:ascii="Tahoma" w:hAnsi="Tahoma" w:cs="Tahoma"/>
      <w:sz w:val="16"/>
      <w:szCs w:val="16"/>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D44786"/>
    <w:rPr>
      <w:color w:val="0000FF"/>
      <w:u w:val="single"/>
    </w:rPr>
  </w:style>
  <w:style w:type="character" w:styleId="FollowedHyperlink">
    <w:name w:val="FollowedHyperlink"/>
    <w:rsid w:val="00D44786"/>
    <w:rPr>
      <w:color w:val="800080"/>
      <w:u w:val="single"/>
    </w:rPr>
  </w:style>
  <w:style w:type="character" w:styleId="CommentReference">
    <w:name w:val="annotation reference"/>
    <w:uiPriority w:val="99"/>
    <w:qFormat/>
    <w:rsid w:val="00D44786"/>
    <w:rPr>
      <w:sz w:val="16"/>
    </w:rPr>
  </w:style>
  <w:style w:type="paragraph" w:styleId="CommentText">
    <w:name w:val="annotation text"/>
    <w:basedOn w:val="Normal"/>
    <w:link w:val="CommentTextChar"/>
    <w:uiPriority w:val="99"/>
    <w:qFormat/>
    <w:rsid w:val="00D44786"/>
  </w:style>
  <w:style w:type="paragraph" w:styleId="CommentSubject">
    <w:name w:val="annotation subject"/>
    <w:basedOn w:val="CommentText"/>
    <w:next w:val="CommentText"/>
    <w:link w:val="CommentSubjectChar"/>
    <w:rsid w:val="00D44786"/>
    <w:rPr>
      <w:b/>
      <w:bCs/>
    </w:rPr>
  </w:style>
  <w:style w:type="character" w:customStyle="1" w:styleId="Heading1Char">
    <w:name w:val="Heading 1 Char"/>
    <w:link w:val="Heading1"/>
    <w:rsid w:val="00D44786"/>
    <w:rPr>
      <w:rFonts w:ascii="Arial" w:hAnsi="Arial"/>
      <w:sz w:val="36"/>
      <w:lang w:eastAsia="en-US"/>
    </w:rPr>
  </w:style>
  <w:style w:type="paragraph" w:customStyle="1" w:styleId="B1">
    <w:name w:val="B1"/>
    <w:basedOn w:val="List"/>
    <w:link w:val="B1Char1"/>
    <w:qFormat/>
    <w:rsid w:val="00D44786"/>
  </w:style>
  <w:style w:type="paragraph" w:customStyle="1" w:styleId="B2">
    <w:name w:val="B2"/>
    <w:basedOn w:val="List2"/>
    <w:link w:val="B2Char"/>
    <w:rsid w:val="00D44786"/>
  </w:style>
  <w:style w:type="paragraph" w:customStyle="1" w:styleId="B3">
    <w:name w:val="B3"/>
    <w:basedOn w:val="List3"/>
    <w:link w:val="B3Char2"/>
    <w:rsid w:val="00D44786"/>
  </w:style>
  <w:style w:type="paragraph" w:customStyle="1" w:styleId="B4">
    <w:name w:val="B4"/>
    <w:basedOn w:val="List4"/>
    <w:link w:val="B4Char"/>
    <w:rsid w:val="00D44786"/>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D44786"/>
  </w:style>
  <w:style w:type="paragraph" w:customStyle="1" w:styleId="EX">
    <w:name w:val="EX"/>
    <w:basedOn w:val="Normal"/>
    <w:rsid w:val="00D44786"/>
    <w:pPr>
      <w:keepLines/>
      <w:ind w:left="1702" w:hanging="1418"/>
    </w:pPr>
  </w:style>
  <w:style w:type="paragraph" w:customStyle="1" w:styleId="EW">
    <w:name w:val="EW"/>
    <w:basedOn w:val="EX"/>
    <w:rsid w:val="00D44786"/>
    <w:pPr>
      <w:spacing w:after="0"/>
    </w:pPr>
  </w:style>
  <w:style w:type="paragraph" w:customStyle="1" w:styleId="TAL">
    <w:name w:val="TAL"/>
    <w:basedOn w:val="Normal"/>
    <w:link w:val="TALCar"/>
    <w:qFormat/>
    <w:rsid w:val="00D44786"/>
    <w:pPr>
      <w:keepNext/>
      <w:keepLines/>
      <w:spacing w:after="0"/>
    </w:pPr>
    <w:rPr>
      <w:rFonts w:ascii="Arial" w:hAnsi="Arial"/>
      <w:sz w:val="18"/>
    </w:rPr>
  </w:style>
  <w:style w:type="paragraph" w:customStyle="1" w:styleId="TAC">
    <w:name w:val="TAC"/>
    <w:basedOn w:val="TAL"/>
    <w:link w:val="TACChar"/>
    <w:rsid w:val="00D44786"/>
    <w:pPr>
      <w:jc w:val="center"/>
    </w:pPr>
  </w:style>
  <w:style w:type="paragraph" w:customStyle="1" w:styleId="TAH">
    <w:name w:val="TAH"/>
    <w:basedOn w:val="TAC"/>
    <w:link w:val="TAHCar"/>
    <w:qFormat/>
    <w:rsid w:val="00D44786"/>
    <w:rPr>
      <w:b/>
    </w:rPr>
  </w:style>
  <w:style w:type="paragraph" w:customStyle="1" w:styleId="TAN">
    <w:name w:val="TAN"/>
    <w:basedOn w:val="TAL"/>
    <w:rsid w:val="00D44786"/>
    <w:pPr>
      <w:ind w:left="851" w:hanging="851"/>
    </w:pPr>
  </w:style>
  <w:style w:type="paragraph" w:customStyle="1" w:styleId="TAR">
    <w:name w:val="TAR"/>
    <w:basedOn w:val="TAL"/>
    <w:rsid w:val="00D44786"/>
    <w:pPr>
      <w:jc w:val="right"/>
    </w:pPr>
  </w:style>
  <w:style w:type="paragraph" w:customStyle="1" w:styleId="TH">
    <w:name w:val="TH"/>
    <w:basedOn w:val="Normal"/>
    <w:link w:val="THChar"/>
    <w:qFormat/>
    <w:rsid w:val="00D44786"/>
    <w:pPr>
      <w:keepNext/>
      <w:keepLines/>
      <w:spacing w:before="60"/>
      <w:jc w:val="center"/>
    </w:pPr>
    <w:rPr>
      <w:rFonts w:ascii="Arial" w:hAnsi="Arial"/>
      <w:b/>
    </w:rPr>
  </w:style>
  <w:style w:type="paragraph" w:customStyle="1" w:styleId="TF">
    <w:name w:val="TF"/>
    <w:basedOn w:val="TH"/>
    <w:link w:val="TFChar"/>
    <w:rsid w:val="00D44786"/>
    <w:pPr>
      <w:keepNext w:val="0"/>
      <w:spacing w:before="0" w:after="240"/>
    </w:pPr>
  </w:style>
  <w:style w:type="paragraph" w:customStyle="1" w:styleId="TT">
    <w:name w:val="TT"/>
    <w:basedOn w:val="Heading1"/>
    <w:next w:val="Normal"/>
    <w:rsid w:val="00D44786"/>
    <w:pPr>
      <w:outlineLvl w:val="9"/>
    </w:pPr>
  </w:style>
  <w:style w:type="paragraph" w:customStyle="1" w:styleId="ZA">
    <w:name w:val="ZA"/>
    <w:rsid w:val="00D44786"/>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D44786"/>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D44786"/>
    <w:pPr>
      <w:framePr w:wrap="notBeside" w:vAnchor="page" w:hAnchor="margin" w:y="15764"/>
      <w:widowControl w:val="0"/>
    </w:pPr>
    <w:rPr>
      <w:rFonts w:ascii="Arial" w:hAnsi="Arial"/>
      <w:noProof/>
      <w:sz w:val="32"/>
      <w:lang w:eastAsia="en-US"/>
    </w:rPr>
  </w:style>
  <w:style w:type="paragraph" w:customStyle="1" w:styleId="ZG">
    <w:name w:val="ZG"/>
    <w:rsid w:val="00D44786"/>
    <w:pPr>
      <w:framePr w:wrap="notBeside" w:vAnchor="page" w:hAnchor="margin" w:xAlign="right" w:y="6805"/>
      <w:widowControl w:val="0"/>
      <w:jc w:val="right"/>
    </w:pPr>
    <w:rPr>
      <w:rFonts w:ascii="Arial" w:hAnsi="Arial"/>
      <w:noProof/>
      <w:lang w:eastAsia="en-US"/>
    </w:rPr>
  </w:style>
  <w:style w:type="character" w:customStyle="1" w:styleId="ZGSM">
    <w:name w:val="ZGSM"/>
    <w:rsid w:val="00D44786"/>
  </w:style>
  <w:style w:type="paragraph" w:customStyle="1" w:styleId="ZH">
    <w:name w:val="ZH"/>
    <w:rsid w:val="00D44786"/>
    <w:pPr>
      <w:framePr w:wrap="notBeside" w:vAnchor="page" w:hAnchor="margin" w:xAlign="center" w:y="6805"/>
      <w:widowControl w:val="0"/>
    </w:pPr>
    <w:rPr>
      <w:rFonts w:ascii="Arial" w:hAnsi="Arial"/>
      <w:noProof/>
      <w:lang w:eastAsia="en-US"/>
    </w:rPr>
  </w:style>
  <w:style w:type="paragraph" w:customStyle="1" w:styleId="ZT">
    <w:name w:val="ZT"/>
    <w:rsid w:val="00D44786"/>
    <w:pPr>
      <w:framePr w:wrap="notBeside" w:hAnchor="margin" w:yAlign="center"/>
      <w:widowControl w:val="0"/>
      <w:spacing w:line="240" w:lineRule="atLeast"/>
      <w:jc w:val="right"/>
    </w:pPr>
    <w:rPr>
      <w:rFonts w:ascii="Arial" w:hAnsi="Arial"/>
      <w:b/>
      <w:sz w:val="34"/>
      <w:lang w:eastAsia="en-US"/>
    </w:rPr>
  </w:style>
  <w:style w:type="paragraph" w:customStyle="1" w:styleId="ZTD">
    <w:name w:val="ZTD"/>
    <w:basedOn w:val="ZB"/>
    <w:rsid w:val="00D44786"/>
    <w:pPr>
      <w:framePr w:hRule="auto" w:wrap="notBeside" w:y="852"/>
    </w:pPr>
    <w:rPr>
      <w:i w:val="0"/>
      <w:sz w:val="40"/>
    </w:rPr>
  </w:style>
  <w:style w:type="paragraph" w:customStyle="1" w:styleId="ZU">
    <w:name w:val="ZU"/>
    <w:rsid w:val="00D44786"/>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D44786"/>
    <w:pPr>
      <w:framePr w:wrap="notBeside" w:y="16161"/>
    </w:pPr>
  </w:style>
  <w:style w:type="paragraph" w:customStyle="1" w:styleId="FP">
    <w:name w:val="FP"/>
    <w:basedOn w:val="Normal"/>
    <w:rsid w:val="00D44786"/>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D44786"/>
    <w:rPr>
      <w:rFonts w:ascii="Times New Roman" w:hAnsi="Times New Roman"/>
      <w:lang w:eastAsia="en-US"/>
    </w:rPr>
  </w:style>
  <w:style w:type="character" w:customStyle="1" w:styleId="B2Char">
    <w:name w:val="B2 Char"/>
    <w:link w:val="B2"/>
    <w:qFormat/>
    <w:rsid w:val="00D44786"/>
    <w:rPr>
      <w:rFonts w:ascii="Times New Roman" w:hAnsi="Times New Roman"/>
      <w:lang w:eastAsia="en-US"/>
    </w:rPr>
  </w:style>
  <w:style w:type="character" w:customStyle="1" w:styleId="B3Char2">
    <w:name w:val="B3 Char2"/>
    <w:link w:val="B3"/>
    <w:qFormat/>
    <w:rsid w:val="00D44786"/>
    <w:rPr>
      <w:rFonts w:ascii="Times New Roman" w:hAnsi="Times New Roman"/>
      <w:lang w:eastAsia="en-US"/>
    </w:rPr>
  </w:style>
  <w:style w:type="character" w:customStyle="1" w:styleId="B4Char">
    <w:name w:val="B4 Char"/>
    <w:link w:val="B4"/>
    <w:qFormat/>
    <w:rsid w:val="00D44786"/>
    <w:rPr>
      <w:rFonts w:ascii="Times New Roman" w:hAnsi="Times New Roman"/>
      <w:lang w:eastAsia="en-US"/>
    </w:rPr>
  </w:style>
  <w:style w:type="character" w:customStyle="1" w:styleId="B5Char">
    <w:name w:val="B5 Char"/>
    <w:link w:val="B5"/>
    <w:qFormat/>
    <w:rsid w:val="00D44786"/>
    <w:rPr>
      <w:rFonts w:ascii="Times New Roman" w:hAnsi="Times New Roman"/>
      <w:lang w:eastAsia="en-US"/>
    </w:rPr>
  </w:style>
  <w:style w:type="paragraph" w:customStyle="1" w:styleId="B6">
    <w:name w:val="B6"/>
    <w:basedOn w:val="B5"/>
    <w:link w:val="B6Char"/>
    <w:qFormat/>
    <w:rsid w:val="00D44786"/>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D44786"/>
    <w:rPr>
      <w:rFonts w:ascii="Times New Roman" w:hAnsi="Times New Roman"/>
      <w:lang w:val="x-none" w:eastAsia="ja-JP"/>
    </w:rPr>
  </w:style>
  <w:style w:type="paragraph" w:customStyle="1" w:styleId="B7">
    <w:name w:val="B7"/>
    <w:basedOn w:val="B6"/>
    <w:link w:val="B7Char"/>
    <w:qFormat/>
    <w:rsid w:val="00D44786"/>
    <w:pPr>
      <w:ind w:left="2269"/>
    </w:pPr>
  </w:style>
  <w:style w:type="character" w:customStyle="1" w:styleId="B7Char">
    <w:name w:val="B7 Char"/>
    <w:link w:val="B7"/>
    <w:rsid w:val="00D44786"/>
    <w:rPr>
      <w:rFonts w:ascii="Times New Roman" w:hAnsi="Times New Roman"/>
      <w:lang w:val="x-none" w:eastAsia="ja-JP"/>
    </w:rPr>
  </w:style>
  <w:style w:type="paragraph" w:customStyle="1" w:styleId="B8">
    <w:name w:val="B8"/>
    <w:basedOn w:val="B7"/>
    <w:qFormat/>
    <w:rsid w:val="00D44786"/>
    <w:pPr>
      <w:ind w:left="2552"/>
    </w:pPr>
  </w:style>
  <w:style w:type="character" w:customStyle="1" w:styleId="BalloonTextChar">
    <w:name w:val="Balloon Text Char"/>
    <w:link w:val="BalloonText"/>
    <w:rsid w:val="00D44786"/>
    <w:rPr>
      <w:rFonts w:ascii="Tahoma" w:hAnsi="Tahoma" w:cs="Tahoma"/>
      <w:sz w:val="16"/>
      <w:szCs w:val="16"/>
      <w:lang w:eastAsia="en-US"/>
    </w:rPr>
  </w:style>
  <w:style w:type="character" w:customStyle="1" w:styleId="CommentTextChar">
    <w:name w:val="Comment Text Char"/>
    <w:link w:val="CommentText"/>
    <w:uiPriority w:val="99"/>
    <w:qFormat/>
    <w:rsid w:val="00D44786"/>
    <w:rPr>
      <w:rFonts w:ascii="Times New Roman" w:hAnsi="Times New Roman"/>
      <w:lang w:eastAsia="en-US"/>
    </w:rPr>
  </w:style>
  <w:style w:type="character" w:customStyle="1" w:styleId="CommentSubjectChar">
    <w:name w:val="Comment Subject Char"/>
    <w:basedOn w:val="CommentTextChar"/>
    <w:link w:val="CommentSubject"/>
    <w:rsid w:val="00D44786"/>
    <w:rPr>
      <w:rFonts w:ascii="Times New Roman" w:hAnsi="Times New Roman"/>
      <w:b/>
      <w:bCs/>
      <w:lang w:eastAsia="en-US"/>
    </w:rPr>
  </w:style>
  <w:style w:type="paragraph" w:customStyle="1" w:styleId="CRCoverPage">
    <w:name w:val="CR Cover Page"/>
    <w:link w:val="CRCoverPageZchn"/>
    <w:rsid w:val="00D44786"/>
    <w:pPr>
      <w:spacing w:after="120"/>
    </w:pPr>
    <w:rPr>
      <w:rFonts w:ascii="Arial" w:hAnsi="Arial"/>
      <w:lang w:eastAsia="en-US"/>
    </w:rPr>
  </w:style>
  <w:style w:type="character" w:customStyle="1" w:styleId="CRCoverPageZchn">
    <w:name w:val="CR Cover Page Zchn"/>
    <w:link w:val="CRCoverPage"/>
    <w:rsid w:val="008D00A5"/>
    <w:rPr>
      <w:rFonts w:ascii="Arial" w:hAnsi="Arial"/>
      <w:lang w:eastAsia="en-US"/>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basedOn w:val="DefaultParagraphFont"/>
    <w:link w:val="DocumentMap"/>
    <w:rsid w:val="00D44786"/>
    <w:rPr>
      <w:rFonts w:ascii="Tahoma" w:hAnsi="Tahoma" w:cs="Tahoma"/>
      <w:shd w:val="clear" w:color="auto" w:fill="000080"/>
      <w:lang w:eastAsia="en-US"/>
    </w:rPr>
  </w:style>
  <w:style w:type="paragraph" w:customStyle="1" w:styleId="NO">
    <w:name w:val="NO"/>
    <w:basedOn w:val="Normal"/>
    <w:link w:val="NOChar"/>
    <w:rsid w:val="00D44786"/>
    <w:pPr>
      <w:keepLines/>
      <w:ind w:left="1135" w:hanging="851"/>
    </w:pPr>
  </w:style>
  <w:style w:type="character" w:customStyle="1" w:styleId="NOChar">
    <w:name w:val="NO Char"/>
    <w:link w:val="NO"/>
    <w:qFormat/>
    <w:rsid w:val="00D44786"/>
    <w:rPr>
      <w:rFonts w:ascii="Times New Roman" w:hAnsi="Times New Roman"/>
      <w:lang w:eastAsia="en-US"/>
    </w:rPr>
  </w:style>
  <w:style w:type="character" w:customStyle="1" w:styleId="EditorsNoteChar">
    <w:name w:val="Editor's Note Char"/>
    <w:aliases w:val="EN Char"/>
    <w:link w:val="EditorsNote"/>
    <w:rsid w:val="00D44786"/>
    <w:rPr>
      <w:rFonts w:ascii="Times New Roman" w:hAnsi="Times New Roman"/>
      <w:color w:val="FF0000"/>
      <w:lang w:eastAsia="en-US"/>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D44786"/>
    <w:rPr>
      <w:rFonts w:ascii="Arial" w:hAnsi="Arial"/>
      <w:b/>
      <w:noProof/>
      <w:sz w:val="18"/>
      <w:lang w:eastAsia="en-US"/>
    </w:rPr>
  </w:style>
  <w:style w:type="character" w:customStyle="1" w:styleId="FooterChar">
    <w:name w:val="Footer Char"/>
    <w:link w:val="Footer"/>
    <w:rsid w:val="00D44786"/>
    <w:rPr>
      <w:rFonts w:ascii="Arial" w:hAnsi="Arial"/>
      <w:b/>
      <w:i/>
      <w:noProof/>
      <w:sz w:val="18"/>
      <w:lang w:eastAsia="en-US"/>
    </w:rPr>
  </w:style>
  <w:style w:type="character" w:customStyle="1" w:styleId="FootnoteTextChar">
    <w:name w:val="Footnote Text Char"/>
    <w:link w:val="FootnoteText"/>
    <w:rsid w:val="00D44786"/>
    <w:rPr>
      <w:rFonts w:ascii="Times New Roman" w:hAnsi="Times New Roman"/>
      <w:sz w:val="16"/>
      <w:lang w:eastAsia="en-US"/>
    </w:rPr>
  </w:style>
  <w:style w:type="paragraph" w:customStyle="1" w:styleId="Guidance">
    <w:name w:val="Guidance"/>
    <w:basedOn w:val="Normal"/>
    <w:rsid w:val="008D00A5"/>
    <w:rPr>
      <w:i/>
      <w:color w:val="0000FF"/>
    </w:rPr>
  </w:style>
  <w:style w:type="character" w:customStyle="1" w:styleId="Heading2Char">
    <w:name w:val="Heading 2 Char"/>
    <w:link w:val="Heading2"/>
    <w:rsid w:val="00D44786"/>
    <w:rPr>
      <w:rFonts w:ascii="Arial" w:hAnsi="Arial"/>
      <w:sz w:val="32"/>
      <w:lang w:eastAsia="en-US"/>
    </w:rPr>
  </w:style>
  <w:style w:type="character" w:customStyle="1" w:styleId="Heading3Char">
    <w:name w:val="Heading 3 Char"/>
    <w:link w:val="Heading3"/>
    <w:rsid w:val="00D44786"/>
    <w:rPr>
      <w:rFonts w:ascii="Arial" w:hAnsi="Arial"/>
      <w:sz w:val="28"/>
      <w:lang w:eastAsia="en-US"/>
    </w:rPr>
  </w:style>
  <w:style w:type="character" w:customStyle="1" w:styleId="Heading4Char">
    <w:name w:val="Heading 4 Char"/>
    <w:link w:val="Heading4"/>
    <w:rsid w:val="00D44786"/>
    <w:rPr>
      <w:rFonts w:ascii="Arial" w:hAnsi="Arial"/>
      <w:sz w:val="24"/>
      <w:lang w:eastAsia="en-US"/>
    </w:rPr>
  </w:style>
  <w:style w:type="character" w:customStyle="1" w:styleId="Heading5Char">
    <w:name w:val="Heading 5 Char"/>
    <w:link w:val="Heading5"/>
    <w:rsid w:val="00D44786"/>
    <w:rPr>
      <w:rFonts w:ascii="Arial" w:hAnsi="Arial"/>
      <w:sz w:val="22"/>
      <w:lang w:eastAsia="en-US"/>
    </w:rPr>
  </w:style>
  <w:style w:type="paragraph" w:customStyle="1" w:styleId="H6">
    <w:name w:val="H6"/>
    <w:basedOn w:val="Heading5"/>
    <w:next w:val="Normal"/>
    <w:rsid w:val="00D44786"/>
    <w:pPr>
      <w:ind w:left="1985" w:hanging="1985"/>
      <w:outlineLvl w:val="9"/>
    </w:pPr>
    <w:rPr>
      <w:sz w:val="20"/>
    </w:rPr>
  </w:style>
  <w:style w:type="character" w:customStyle="1" w:styleId="Heading6Char">
    <w:name w:val="Heading 6 Char"/>
    <w:link w:val="Heading6"/>
    <w:rsid w:val="00D44786"/>
    <w:rPr>
      <w:rFonts w:ascii="Arial" w:hAnsi="Arial"/>
      <w:lang w:eastAsia="en-US"/>
    </w:rPr>
  </w:style>
  <w:style w:type="character" w:customStyle="1" w:styleId="Heading7Char">
    <w:name w:val="Heading 7 Char"/>
    <w:link w:val="Heading7"/>
    <w:rsid w:val="00D44786"/>
    <w:rPr>
      <w:rFonts w:ascii="Arial" w:hAnsi="Arial"/>
      <w:lang w:eastAsia="en-US"/>
    </w:rPr>
  </w:style>
  <w:style w:type="character" w:customStyle="1" w:styleId="Heading8Char">
    <w:name w:val="Heading 8 Char"/>
    <w:link w:val="Heading8"/>
    <w:rsid w:val="00D44786"/>
    <w:rPr>
      <w:rFonts w:ascii="Arial" w:hAnsi="Arial"/>
      <w:sz w:val="36"/>
      <w:lang w:eastAsia="en-US"/>
    </w:rPr>
  </w:style>
  <w:style w:type="character" w:customStyle="1" w:styleId="Heading9Char">
    <w:name w:val="Heading 9 Char"/>
    <w:link w:val="Heading9"/>
    <w:rsid w:val="00D44786"/>
    <w:rPr>
      <w:rFonts w:ascii="Arial" w:hAnsi="Arial"/>
      <w:sz w:val="36"/>
      <w:lang w:eastAsia="en-US"/>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D44786"/>
    <w:pPr>
      <w:keepNext/>
      <w:keepLines/>
      <w:spacing w:line="180" w:lineRule="exact"/>
    </w:pPr>
    <w:rPr>
      <w:rFonts w:ascii="MS LineDraw" w:hAnsi="MS LineDraw"/>
      <w:noProof/>
      <w:lang w:eastAsia="en-US"/>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cstheme="minorBidi"/>
      <w:sz w:val="22"/>
      <w:szCs w:val="22"/>
      <w:lang w:val="x-none" w:eastAsia="en-US"/>
    </w:rPr>
  </w:style>
  <w:style w:type="paragraph" w:customStyle="1" w:styleId="NF">
    <w:name w:val="NF"/>
    <w:basedOn w:val="NO"/>
    <w:rsid w:val="00D44786"/>
    <w:pPr>
      <w:keepNext/>
      <w:spacing w:after="0"/>
    </w:pPr>
    <w:rPr>
      <w:rFonts w:ascii="Arial" w:hAnsi="Arial"/>
      <w:sz w:val="18"/>
    </w:rPr>
  </w:style>
  <w:style w:type="paragraph" w:customStyle="1" w:styleId="NW">
    <w:name w:val="NW"/>
    <w:basedOn w:val="NO"/>
    <w:rsid w:val="00D44786"/>
    <w:pPr>
      <w:spacing w:after="0"/>
    </w:pPr>
  </w:style>
  <w:style w:type="paragraph" w:customStyle="1" w:styleId="PL">
    <w:name w:val="PL"/>
    <w:link w:val="PLChar"/>
    <w:qFormat/>
    <w:rsid w:val="00D447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D44786"/>
    <w:rPr>
      <w:rFonts w:ascii="Courier New" w:hAnsi="Courier New"/>
      <w:noProof/>
      <w:sz w:val="16"/>
      <w:lang w:eastAsia="en-US"/>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44786"/>
    <w:rPr>
      <w:rFonts w:ascii="Arial" w:hAnsi="Arial"/>
      <w:sz w:val="18"/>
      <w:lang w:eastAsia="en-US"/>
    </w:rPr>
  </w:style>
  <w:style w:type="character" w:customStyle="1" w:styleId="TAHCar">
    <w:name w:val="TAH Car"/>
    <w:link w:val="TAH"/>
    <w:qFormat/>
    <w:locked/>
    <w:rsid w:val="00D44786"/>
    <w:rPr>
      <w:rFonts w:ascii="Arial" w:hAnsi="Arial"/>
      <w:b/>
      <w:sz w:val="18"/>
      <w:lang w:eastAsia="en-US"/>
    </w:rPr>
  </w:style>
  <w:style w:type="character" w:customStyle="1" w:styleId="THChar">
    <w:name w:val="TH Char"/>
    <w:link w:val="TH"/>
    <w:qFormat/>
    <w:rsid w:val="00D44786"/>
    <w:rPr>
      <w:rFonts w:ascii="Arial" w:hAnsi="Arial"/>
      <w:b/>
      <w:lang w:eastAsia="en-US"/>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D44786"/>
    <w:rPr>
      <w:rFonts w:ascii="Arial" w:hAnsi="Arial"/>
      <w:b/>
      <w:lang w:eastAsia="en-US"/>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CRStyleform">
    <w:name w:val="CR Style form"/>
    <w:basedOn w:val="CRstyle"/>
    <w:qFormat/>
    <w:rsid w:val="00D44786"/>
  </w:style>
  <w:style w:type="paragraph" w:customStyle="1" w:styleId="B9">
    <w:name w:val="B9"/>
    <w:basedOn w:val="B8"/>
    <w:qFormat/>
    <w:rsid w:val="00D44786"/>
    <w:pPr>
      <w:ind w:left="2836"/>
    </w:pPr>
  </w:style>
  <w:style w:type="paragraph" w:customStyle="1" w:styleId="CRstyle">
    <w:name w:val="CR style"/>
    <w:basedOn w:val="CRCoverPage"/>
    <w:qFormat/>
    <w:rsid w:val="00D44786"/>
    <w:pPr>
      <w:spacing w:after="0"/>
      <w:jc w:val="right"/>
    </w:pPr>
    <w:rPr>
      <w:b/>
      <w:noProof/>
      <w:sz w:val="28"/>
    </w:rPr>
  </w:style>
  <w:style w:type="character" w:customStyle="1" w:styleId="TACChar">
    <w:name w:val="TAC Char"/>
    <w:link w:val="TAC"/>
    <w:locked/>
    <w:rsid w:val="00D44786"/>
    <w:rPr>
      <w:rFonts w:ascii="Arial" w:hAnsi="Arial"/>
      <w:sz w:val="18"/>
      <w:lang w:eastAsia="en-US"/>
    </w:rPr>
  </w:style>
  <w:style w:type="paragraph" w:customStyle="1" w:styleId="tdoc-header">
    <w:name w:val="tdoc-header"/>
    <w:rsid w:val="00D44786"/>
    <w:rPr>
      <w:rFonts w:ascii="Arial"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899871">
      <w:bodyDiv w:val="1"/>
      <w:marLeft w:val="0"/>
      <w:marRight w:val="0"/>
      <w:marTop w:val="0"/>
      <w:marBottom w:val="0"/>
      <w:divBdr>
        <w:top w:val="none" w:sz="0" w:space="0" w:color="auto"/>
        <w:left w:val="none" w:sz="0" w:space="0" w:color="auto"/>
        <w:bottom w:val="none" w:sz="0" w:space="0" w:color="auto"/>
        <w:right w:val="none" w:sz="0" w:space="0" w:color="auto"/>
      </w:divBdr>
    </w:div>
    <w:div w:id="1253473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8CABE285-4841-49AC-9D0E-702F89AB71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13694E-B112-4C60-90C2-6D76CB11DFB9}">
  <ds:schemaRefs>
    <ds:schemaRef ds:uri="9b239327-9e80-40e4-b1b7-4394fed77a33"/>
    <ds:schemaRef ds:uri="http://www.w3.org/XML/1998/namespace"/>
    <ds:schemaRef ds:uri="http://schemas.microsoft.com/office/2006/documentManagement/types"/>
    <ds:schemaRef ds:uri="http://schemas.microsoft.com/office/infopath/2007/PartnerControls"/>
    <ds:schemaRef ds:uri="2f282d3b-eb4a-4b09-b61f-b9593442e286"/>
    <ds:schemaRef ds:uri="http://purl.org/dc/terms/"/>
    <ds:schemaRef ds:uri="http://schemas.openxmlformats.org/package/2006/metadata/core-properties"/>
    <ds:schemaRef ds:uri="http://schemas.microsoft.com/office/2006/metadata/properties"/>
    <ds:schemaRef ds:uri="http://purl.org/dc/elements/1.1/"/>
    <ds:schemaRef ds:uri="http://purl.org/dc/dcmitype/"/>
  </ds:schemaRefs>
</ds:datastoreItem>
</file>

<file path=customXml/itemProps4.xml><?xml version="1.0" encoding="utf-8"?>
<ds:datastoreItem xmlns:ds="http://schemas.openxmlformats.org/officeDocument/2006/customXml" ds:itemID="{7E009878-0644-F741-8420-7270F6E9E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5</Pages>
  <Words>2518</Words>
  <Characters>14258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16743</CharactersWithSpaces>
  <SharedDoc>false</SharedDoc>
  <HLinks>
    <vt:vector size="78" baseType="variant">
      <vt:variant>
        <vt:i4>1048627</vt:i4>
      </vt:variant>
      <vt:variant>
        <vt:i4>53</vt:i4>
      </vt:variant>
      <vt:variant>
        <vt:i4>0</vt:i4>
      </vt:variant>
      <vt:variant>
        <vt:i4>5</vt:i4>
      </vt:variant>
      <vt:variant>
        <vt:lpwstr/>
      </vt:variant>
      <vt:variant>
        <vt:lpwstr>_Toc16770056</vt:lpwstr>
      </vt:variant>
      <vt:variant>
        <vt:i4>1245235</vt:i4>
      </vt:variant>
      <vt:variant>
        <vt:i4>50</vt:i4>
      </vt:variant>
      <vt:variant>
        <vt:i4>0</vt:i4>
      </vt:variant>
      <vt:variant>
        <vt:i4>5</vt:i4>
      </vt:variant>
      <vt:variant>
        <vt:lpwstr/>
      </vt:variant>
      <vt:variant>
        <vt:lpwstr>_Toc16770055</vt:lpwstr>
      </vt:variant>
      <vt:variant>
        <vt:i4>1179699</vt:i4>
      </vt:variant>
      <vt:variant>
        <vt:i4>47</vt:i4>
      </vt:variant>
      <vt:variant>
        <vt:i4>0</vt:i4>
      </vt:variant>
      <vt:variant>
        <vt:i4>5</vt:i4>
      </vt:variant>
      <vt:variant>
        <vt:lpwstr/>
      </vt:variant>
      <vt:variant>
        <vt:lpwstr>_Toc16770054</vt:lpwstr>
      </vt:variant>
      <vt:variant>
        <vt:i4>1376307</vt:i4>
      </vt:variant>
      <vt:variant>
        <vt:i4>44</vt:i4>
      </vt:variant>
      <vt:variant>
        <vt:i4>0</vt:i4>
      </vt:variant>
      <vt:variant>
        <vt:i4>5</vt:i4>
      </vt:variant>
      <vt:variant>
        <vt:lpwstr/>
      </vt:variant>
      <vt:variant>
        <vt:lpwstr>_Toc16770053</vt:lpwstr>
      </vt:variant>
      <vt:variant>
        <vt:i4>1310771</vt:i4>
      </vt:variant>
      <vt:variant>
        <vt:i4>41</vt:i4>
      </vt:variant>
      <vt:variant>
        <vt:i4>0</vt:i4>
      </vt:variant>
      <vt:variant>
        <vt:i4>5</vt:i4>
      </vt:variant>
      <vt:variant>
        <vt:lpwstr/>
      </vt:variant>
      <vt:variant>
        <vt:lpwstr>_Toc16770052</vt:lpwstr>
      </vt:variant>
      <vt:variant>
        <vt:i4>1507379</vt:i4>
      </vt:variant>
      <vt:variant>
        <vt:i4>38</vt:i4>
      </vt:variant>
      <vt:variant>
        <vt:i4>0</vt:i4>
      </vt:variant>
      <vt:variant>
        <vt:i4>5</vt:i4>
      </vt:variant>
      <vt:variant>
        <vt:lpwstr/>
      </vt:variant>
      <vt:variant>
        <vt:lpwstr>_Toc16770051</vt:lpwstr>
      </vt:variant>
      <vt:variant>
        <vt:i4>1441843</vt:i4>
      </vt:variant>
      <vt:variant>
        <vt:i4>35</vt:i4>
      </vt:variant>
      <vt:variant>
        <vt:i4>0</vt:i4>
      </vt:variant>
      <vt:variant>
        <vt:i4>5</vt:i4>
      </vt:variant>
      <vt:variant>
        <vt:lpwstr/>
      </vt:variant>
      <vt:variant>
        <vt:lpwstr>_Toc16770050</vt:lpwstr>
      </vt:variant>
      <vt:variant>
        <vt:i4>1310768</vt:i4>
      </vt:variant>
      <vt:variant>
        <vt:i4>29</vt:i4>
      </vt:variant>
      <vt:variant>
        <vt:i4>0</vt:i4>
      </vt:variant>
      <vt:variant>
        <vt:i4>5</vt:i4>
      </vt:variant>
      <vt:variant>
        <vt:lpwstr/>
      </vt:variant>
      <vt:variant>
        <vt:lpwstr>_Toc16770062</vt:lpwstr>
      </vt:variant>
      <vt:variant>
        <vt:i4>1507376</vt:i4>
      </vt:variant>
      <vt:variant>
        <vt:i4>26</vt:i4>
      </vt:variant>
      <vt:variant>
        <vt:i4>0</vt:i4>
      </vt:variant>
      <vt:variant>
        <vt:i4>5</vt:i4>
      </vt:variant>
      <vt:variant>
        <vt:lpwstr/>
      </vt:variant>
      <vt:variant>
        <vt:lpwstr>_Toc16770061</vt:lpwstr>
      </vt:variant>
      <vt:variant>
        <vt:i4>1441840</vt:i4>
      </vt:variant>
      <vt:variant>
        <vt:i4>23</vt:i4>
      </vt:variant>
      <vt:variant>
        <vt:i4>0</vt:i4>
      </vt:variant>
      <vt:variant>
        <vt:i4>5</vt:i4>
      </vt:variant>
      <vt:variant>
        <vt:lpwstr/>
      </vt:variant>
      <vt:variant>
        <vt:lpwstr>_Toc16770060</vt:lpwstr>
      </vt:variant>
      <vt:variant>
        <vt:i4>2031667</vt:i4>
      </vt:variant>
      <vt:variant>
        <vt:i4>20</vt:i4>
      </vt:variant>
      <vt:variant>
        <vt:i4>0</vt:i4>
      </vt:variant>
      <vt:variant>
        <vt:i4>5</vt:i4>
      </vt:variant>
      <vt:variant>
        <vt:lpwstr/>
      </vt:variant>
      <vt:variant>
        <vt:lpwstr>_Toc16770059</vt:lpwstr>
      </vt:variant>
      <vt:variant>
        <vt:i4>1966131</vt:i4>
      </vt:variant>
      <vt:variant>
        <vt:i4>17</vt:i4>
      </vt:variant>
      <vt:variant>
        <vt:i4>0</vt:i4>
      </vt:variant>
      <vt:variant>
        <vt:i4>5</vt:i4>
      </vt:variant>
      <vt:variant>
        <vt:lpwstr/>
      </vt:variant>
      <vt:variant>
        <vt:lpwstr>_Toc16770058</vt:lpwstr>
      </vt:variant>
      <vt:variant>
        <vt:i4>1114163</vt:i4>
      </vt:variant>
      <vt:variant>
        <vt:i4>14</vt:i4>
      </vt:variant>
      <vt:variant>
        <vt:i4>0</vt:i4>
      </vt:variant>
      <vt:variant>
        <vt:i4>5</vt:i4>
      </vt:variant>
      <vt:variant>
        <vt:lpwstr/>
      </vt:variant>
      <vt:variant>
        <vt:lpwstr>_Toc16770057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171</cp:revision>
  <cp:lastPrinted>2008-01-31T16:09:00Z</cp:lastPrinted>
  <dcterms:created xsi:type="dcterms:W3CDTF">2019-08-07T22:07:00Z</dcterms:created>
  <dcterms:modified xsi:type="dcterms:W3CDTF">2019-08-15T18:40:00Z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